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0BDB" w:rsidR="001C0F4D" w:rsidRDefault="001C0F4D" w14:paraId="797728F2" w14:textId="4D1A9FB6">
      <w:pPr>
        <w:rPr>
          <w:rFonts w:ascii="Arial" w:hAnsi="Arial" w:cs="Arial"/>
          <w:sz w:val="22"/>
          <w:szCs w:val="22"/>
        </w:rPr>
      </w:pPr>
    </w:p>
    <w:p w:rsidRPr="00670BDB" w:rsidR="001C0F4D" w:rsidRDefault="001C0F4D" w14:paraId="78E3A6B6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Pr="00670BDB" w:rsidR="00F376BE" w:rsidTr="00F376BE" w14:paraId="7B410158" w14:textId="77777777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:rsidRPr="00670BDB" w:rsidR="00F376BE" w:rsidP="00F376BE" w:rsidRDefault="00F376BE" w14:paraId="28D4F37B" w14:textId="116DDEB0">
            <w:pPr>
              <w:pBdr>
                <w:bottom w:val="single" w:color="auto" w:sz="4" w:space="1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 xml:space="preserve">Kickstart Scheme </w:t>
            </w: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  <w:r w:rsidRPr="00670BDB" w:rsidR="001C0F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70BDB">
              <w:rPr>
                <w:rFonts w:ascii="Arial" w:hAnsi="Arial" w:cs="Arial"/>
                <w:b/>
                <w:sz w:val="22"/>
                <w:szCs w:val="22"/>
              </w:rPr>
              <w:t>template</w:t>
            </w:r>
          </w:p>
          <w:p w:rsidRPr="00670BDB" w:rsidR="00F376BE" w:rsidP="00F376BE" w:rsidRDefault="00F376BE" w14:paraId="0FDCB9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F376BE" w:rsidP="00F376BE" w:rsidRDefault="00F376BE" w14:paraId="31C9E1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1745BC" w:rsidP="00F376BE" w:rsidRDefault="00F376BE" w14:paraId="0FB0FE6B" w14:textId="0B257DEC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sz w:val="22"/>
                <w:szCs w:val="22"/>
              </w:rPr>
              <w:t xml:space="preserve">Email your templates, as a </w:t>
            </w:r>
            <w:r w:rsidRPr="00670BDB">
              <w:rPr>
                <w:rFonts w:ascii="Arial" w:hAnsi="Arial" w:cs="Arial"/>
                <w:b/>
                <w:sz w:val="22"/>
                <w:szCs w:val="22"/>
              </w:rPr>
              <w:t>Word file</w:t>
            </w:r>
            <w:r w:rsidRPr="00670BDB">
              <w:rPr>
                <w:rFonts w:ascii="Arial" w:hAnsi="Arial" w:cs="Arial"/>
                <w:sz w:val="22"/>
                <w:szCs w:val="22"/>
              </w:rPr>
              <w:t>, to:</w:t>
            </w:r>
            <w:r w:rsidRPr="00670BDB" w:rsidR="001745B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w:history="1" r:id="rId10">
              <w:r w:rsidRPr="00670BDB" w:rsidR="001745BC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Kickstart.grantapprovalteam@dwp.gov.uk</w:t>
              </w:r>
            </w:hyperlink>
          </w:p>
          <w:p w:rsidRPr="00670BDB" w:rsidR="00F376BE" w:rsidP="00F376BE" w:rsidRDefault="001745BC" w14:paraId="14999403" w14:textId="385C8573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Style w:val="Hyperlink"/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:rsidRPr="00670BDB" w:rsidR="00F376BE" w:rsidP="00F376BE" w:rsidRDefault="00F376BE" w14:paraId="62CFE41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sz w:val="22"/>
                <w:szCs w:val="22"/>
              </w:rPr>
              <w:t xml:space="preserve">We will email to let you know when your vacancies are live on our system.  </w:t>
            </w:r>
          </w:p>
          <w:p w:rsidRPr="00670BDB" w:rsidR="00C33284" w:rsidP="00F376BE" w:rsidRDefault="00C33284" w14:paraId="3DB3D7AC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Pr="00670BDB" w:rsidR="00F376BE" w:rsidP="00F376BE" w:rsidRDefault="001C0F4D" w14:paraId="5C6F5978" w14:textId="3F04CA0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Your Kickstart Scheme jobs will be advertised to candidates by DWP and our work coaches. </w:t>
            </w:r>
            <w:r w:rsidRPr="00670BDB" w:rsidR="00F4316C">
              <w:rPr>
                <w:rFonts w:ascii="Arial" w:hAnsi="Arial" w:cs="Arial"/>
                <w:color w:val="000000" w:themeColor="text1"/>
                <w:sz w:val="22"/>
                <w:szCs w:val="22"/>
              </w:rPr>
              <w:t>We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only provide funding for candidates referred to you by DWP.</w:t>
            </w:r>
          </w:p>
          <w:p w:rsidRPr="00670BDB" w:rsidR="00F4316C" w:rsidP="00F376BE" w:rsidRDefault="00F4316C" w14:paraId="762827EE" w14:textId="7D90BFC8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u w:val="single"/>
              </w:rPr>
            </w:pPr>
          </w:p>
          <w:p w:rsidRPr="00670BDB" w:rsidR="00F4316C" w:rsidP="00F376BE" w:rsidRDefault="00F4316C" w14:paraId="351A5245" w14:textId="37109FD8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u w:val="single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If you recruit candidates through your own advertising activity, you will not receive funding for those individuals.</w:t>
            </w:r>
          </w:p>
          <w:p w:rsidRPr="00670BDB" w:rsidR="001C0F4D" w:rsidP="00F376BE" w:rsidRDefault="001C0F4D" w14:paraId="3E91E7C2" w14:textId="13D0FE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Pr="00670BDB" w:rsidR="00F376BE" w:rsidP="00F376BE" w:rsidRDefault="00F376BE" w14:paraId="395E26F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Completing the template</w:t>
            </w:r>
          </w:p>
          <w:p w:rsidRPr="00670BDB" w:rsidR="00F376BE" w:rsidP="00F376BE" w:rsidRDefault="00F376BE" w14:paraId="6C0ACC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F376BE" w:rsidP="00F376BE" w:rsidRDefault="00F376BE" w14:paraId="754E1F49" w14:textId="7C2122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sz w:val="22"/>
                <w:szCs w:val="22"/>
              </w:rPr>
              <w:t xml:space="preserve">You may need to save several versions of this blank template, depending on how many 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roles you are submitting.</w:t>
            </w:r>
          </w:p>
          <w:p w:rsidRPr="00670BDB" w:rsidR="00B46F20" w:rsidP="00F376BE" w:rsidRDefault="00B46F20" w14:paraId="1E3D6940" w14:textId="34FB7A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B46F20" w:rsidP="00F376BE" w:rsidRDefault="00B46F20" w14:paraId="2E97F19F" w14:textId="5B149F0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You must only submit job templates for the number of roles specified in your Grant Offer Letter.</w:t>
            </w:r>
          </w:p>
          <w:p w:rsidRPr="00670BDB" w:rsidR="00F376BE" w:rsidP="00F376BE" w:rsidRDefault="00F376BE" w14:paraId="5113331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F376BE" w:rsidP="00F376BE" w:rsidRDefault="00F376BE" w14:paraId="689D12F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A template must be completed for each job you are offering.  For example, if you are offering 30 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jobs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 split across two roles – a clerical assistant and a retail assistant - you need to complete two templates. </w:t>
            </w:r>
          </w:p>
          <w:p w:rsidRPr="00670BDB" w:rsidR="00F376BE" w:rsidP="00F376BE" w:rsidRDefault="00F376BE" w14:paraId="6CEE4ED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E27630" w:rsidP="00E27630" w:rsidRDefault="00E27630" w14:paraId="76006BDB" w14:textId="13A089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You must complete the template at the end of this form. If your jobs are in more than one location, use a row for each</w:t>
            </w:r>
            <w:r w:rsidRPr="00670BDB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</w:p>
          <w:p w:rsidRPr="00670BDB" w:rsidR="00E27630" w:rsidP="00F376BE" w:rsidRDefault="00E27630" w14:paraId="3CDFEFD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F376BE" w:rsidP="00F376BE" w:rsidRDefault="00F376BE" w14:paraId="0D54AE7C" w14:textId="6F1CBF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do not use acronyms when completing this document. </w:t>
            </w:r>
          </w:p>
          <w:p w:rsidRPr="00670BDB" w:rsidR="00F376BE" w:rsidP="00F376BE" w:rsidRDefault="00F376BE" w14:paraId="395B36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70BDB" w:rsidR="00AB11B6" w:rsidRDefault="00AB11B6" w14:paraId="517A70BA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Pr="00670BDB" w:rsidR="00AB11B6" w:rsidTr="1AE57A48" w14:paraId="7241D601" w14:textId="77777777">
        <w:tc>
          <w:tcPr>
            <w:tcW w:w="5382" w:type="dxa"/>
          </w:tcPr>
          <w:p w:rsidRPr="00670BDB" w:rsidR="00AB11B6" w:rsidRDefault="00AB11B6" w14:paraId="6143767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>Kickstart Scheme Application ID</w:t>
            </w: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670BDB">
              <w:rPr>
                <w:rFonts w:ascii="Arial" w:hAnsi="Arial" w:cs="Arial"/>
                <w:sz w:val="22"/>
                <w:szCs w:val="22"/>
              </w:rPr>
              <w:t>(10 characters beginning with KS)</w:t>
            </w:r>
          </w:p>
        </w:tc>
        <w:tc>
          <w:tcPr>
            <w:tcW w:w="5528" w:type="dxa"/>
          </w:tcPr>
          <w:p w:rsidRPr="00670BDB" w:rsidR="00AB11B6" w:rsidRDefault="00AB11B6" w14:paraId="7423DC5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AB11B6" w:rsidP="1AE57A48" w:rsidRDefault="00AB11B6" w14:paraId="1EC7CE4B" w14:textId="78875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670BDB" w:rsidR="00D9227C" w:rsidTr="1AE57A48" w14:paraId="0C074E53" w14:textId="77777777">
        <w:tc>
          <w:tcPr>
            <w:tcW w:w="5382" w:type="dxa"/>
          </w:tcPr>
          <w:p w:rsidRPr="00670BDB" w:rsidR="00D9227C" w:rsidP="00D9227C" w:rsidRDefault="00D9227C" w14:paraId="62BBDE7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Job vacancy title</w:t>
            </w:r>
          </w:p>
        </w:tc>
        <w:tc>
          <w:tcPr>
            <w:tcW w:w="5528" w:type="dxa"/>
          </w:tcPr>
          <w:p w:rsidRPr="00670BDB" w:rsidR="00D9227C" w:rsidP="00D9227C" w:rsidRDefault="00D9227C" w14:paraId="5C538AF9" w14:textId="5F4C362F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</w:rPr>
              <w:t>C</w:t>
            </w:r>
            <w:r w:rsidRPr="1AE57A48" w:rsidR="0D993C8F">
              <w:rPr>
                <w:rFonts w:ascii="Arial" w:hAnsi="Arial" w:cs="Arial"/>
              </w:rPr>
              <w:t>reative Learning</w:t>
            </w:r>
            <w:r w:rsidRPr="1AE57A48">
              <w:rPr>
                <w:rFonts w:ascii="Arial" w:hAnsi="Arial" w:cs="Arial"/>
              </w:rPr>
              <w:t xml:space="preserve"> Assistant – Polka Theatre</w:t>
            </w:r>
          </w:p>
        </w:tc>
      </w:tr>
      <w:tr w:rsidRPr="00670BDB" w:rsidR="00D9227C" w:rsidTr="1AE57A48" w14:paraId="119D8E90" w14:textId="77777777">
        <w:tc>
          <w:tcPr>
            <w:tcW w:w="5382" w:type="dxa"/>
          </w:tcPr>
          <w:p w:rsidRPr="00670BDB" w:rsidR="00D9227C" w:rsidP="00D9227C" w:rsidRDefault="00D9227C" w14:paraId="0F546DC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5528" w:type="dxa"/>
          </w:tcPr>
          <w:p w:rsidRPr="00670BDB" w:rsidR="00D9227C" w:rsidP="00D9227C" w:rsidRDefault="00D9227C" w14:paraId="3504BB98" w14:textId="1C7D1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Polka Children’s Theatre Limited</w:t>
            </w:r>
            <w:r w:rsidRPr="00670BD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70BDB">
              <w:rPr>
                <w:rFonts w:ascii="Arial" w:hAnsi="Arial" w:cs="Arial"/>
                <w:sz w:val="22"/>
                <w:szCs w:val="22"/>
              </w:rPr>
              <w:instrText xml:space="preserve"> =  \* MERGEFORMAT </w:instrText>
            </w:r>
            <w:r w:rsidRPr="00670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70BDB" w:rsidR="00D9227C" w:rsidTr="1AE57A48" w14:paraId="75337FD6" w14:textId="77777777">
        <w:tc>
          <w:tcPr>
            <w:tcW w:w="5382" w:type="dxa"/>
          </w:tcPr>
          <w:p w:rsidRPr="00670BDB" w:rsidR="00D9227C" w:rsidP="00D9227C" w:rsidRDefault="00D9227C" w14:paraId="6472E3B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Company postcode</w:t>
            </w:r>
          </w:p>
        </w:tc>
        <w:tc>
          <w:tcPr>
            <w:tcW w:w="5528" w:type="dxa"/>
          </w:tcPr>
          <w:p w:rsidRPr="00670BDB" w:rsidR="00D9227C" w:rsidP="00D9227C" w:rsidRDefault="00D9227C" w14:paraId="269675D7" w14:textId="41527A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SW19 </w:t>
            </w:r>
            <w:r w:rsidR="00424D54">
              <w:rPr>
                <w:rFonts w:ascii="Arial" w:hAnsi="Arial" w:cs="Arial"/>
                <w:sz w:val="22"/>
                <w:szCs w:val="22"/>
              </w:rPr>
              <w:t>1SB</w:t>
            </w:r>
          </w:p>
        </w:tc>
      </w:tr>
    </w:tbl>
    <w:p w:rsidRPr="00670BDB" w:rsidR="00AB11B6" w:rsidRDefault="00AB11B6" w14:paraId="53BC2090" w14:textId="77777777">
      <w:pPr>
        <w:rPr>
          <w:rFonts w:ascii="Arial" w:hAnsi="Arial" w:cs="Arial"/>
          <w:sz w:val="22"/>
          <w:szCs w:val="22"/>
        </w:rPr>
      </w:pPr>
    </w:p>
    <w:p w:rsidRPr="00670BDB" w:rsidR="00AB11B6" w:rsidRDefault="00F376BE" w14:paraId="0564785F" w14:textId="627C99D9">
      <w:pPr>
        <w:rPr>
          <w:rFonts w:ascii="Arial" w:hAnsi="Arial" w:cs="Arial"/>
          <w:sz w:val="22"/>
          <w:szCs w:val="22"/>
        </w:rPr>
      </w:pPr>
      <w:r w:rsidRPr="00670BDB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Pr="00670BDB" w:rsidR="00DB49BB" w:rsidTr="1AE57A48" w14:paraId="7C44A937" w14:textId="77777777">
        <w:tc>
          <w:tcPr>
            <w:tcW w:w="13750" w:type="dxa"/>
          </w:tcPr>
          <w:p w:rsidRPr="00670BDB" w:rsidR="00614DDA" w:rsidP="00323A52" w:rsidRDefault="00DB49BB" w14:paraId="570E66A5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Job summar</w:t>
            </w:r>
            <w:r w:rsidRPr="00670BDB" w:rsidR="00614DDA">
              <w:rPr>
                <w:rFonts w:ascii="Arial" w:hAnsi="Arial" w:cs="Arial"/>
                <w:b/>
                <w:color w:val="000000"/>
                <w:sz w:val="22"/>
                <w:szCs w:val="22"/>
              </w:rPr>
              <w:t>y</w:t>
            </w:r>
          </w:p>
          <w:p w:rsidRPr="00670BDB" w:rsidR="00DB49BB" w:rsidP="00323A52" w:rsidRDefault="7772623B" w14:paraId="6ADE8736" w14:textId="5C6CBB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>Use plain text only</w:t>
            </w:r>
            <w:r w:rsidRPr="1AE57A48">
              <w:rPr>
                <w:rFonts w:ascii="Arial" w:hAnsi="Arial" w:cs="Arial"/>
                <w:sz w:val="22"/>
                <w:szCs w:val="22"/>
              </w:rPr>
              <w:t>.</w:t>
            </w:r>
            <w:r w:rsidRPr="1AE57A48" w:rsidR="77445F7A">
              <w:rPr>
                <w:rFonts w:ascii="Arial" w:hAnsi="Arial" w:cs="Arial"/>
                <w:sz w:val="22"/>
                <w:szCs w:val="22"/>
              </w:rPr>
              <w:t xml:space="preserve"> Do not use, for example,</w:t>
            </w:r>
            <w:r w:rsidRPr="1AE57A48" w:rsidR="6BD7D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AE57A48" w:rsidR="52BBE7AE">
              <w:rPr>
                <w:rFonts w:ascii="Arial" w:hAnsi="Arial" w:cs="Arial"/>
                <w:sz w:val="22"/>
                <w:szCs w:val="22"/>
              </w:rPr>
              <w:t xml:space="preserve">bullet points or </w:t>
            </w:r>
            <w:r w:rsidRPr="1AE57A48" w:rsidR="77445F7A">
              <w:rPr>
                <w:rFonts w:ascii="Arial" w:hAnsi="Arial" w:cs="Arial"/>
                <w:sz w:val="22"/>
                <w:szCs w:val="22"/>
              </w:rPr>
              <w:t>tables to lay out this information.</w:t>
            </w:r>
            <w:r w:rsidR="00E27630">
              <w:br/>
            </w:r>
          </w:p>
          <w:p w:rsidRPr="00670BDB" w:rsidR="00DB49BB" w:rsidP="00323A52" w:rsidRDefault="00614DDA" w14:paraId="75F621D8" w14:textId="2380A8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Summarise</w:t>
            </w:r>
            <w:r w:rsidRPr="00670BDB" w:rsidR="00DB49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job, </w:t>
            </w:r>
            <w:r w:rsidRPr="00670BDB" w:rsidR="000E5640">
              <w:rPr>
                <w:rFonts w:ascii="Arial" w:hAnsi="Arial" w:cs="Arial"/>
                <w:color w:val="000000" w:themeColor="text1"/>
                <w:sz w:val="22"/>
                <w:szCs w:val="22"/>
              </w:rPr>
              <w:t>to give an overview of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</w:t>
            </w:r>
            <w:r w:rsidRPr="00670BDB" w:rsidR="00DB49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main responsibilities and key activities that the person will be carrying out. </w:t>
            </w:r>
            <w:r w:rsidRPr="00670BDB" w:rsidR="004660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70BDB" w:rsidR="00466014">
              <w:rPr>
                <w:rFonts w:ascii="Arial" w:hAnsi="Arial" w:cs="Arial"/>
                <w:color w:val="000000" w:themeColor="text1"/>
                <w:sz w:val="22"/>
                <w:szCs w:val="22"/>
              </w:rPr>
              <w:t>It is not necessary to give lots of background about your company.</w:t>
            </w:r>
          </w:p>
          <w:p w:rsidRPr="00670BDB" w:rsidR="00DB49BB" w:rsidP="00323A52" w:rsidRDefault="00DB49BB" w14:paraId="7E7D45CA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If the job is homeworking, please specify:</w:t>
            </w:r>
          </w:p>
          <w:p w:rsidRPr="00670BDB" w:rsidR="00DB49BB" w:rsidP="00323A52" w:rsidRDefault="00DB49BB" w14:paraId="26EB4CFF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Pr="00670BDB" w:rsidR="00DB49BB" w:rsidP="00DB49BB" w:rsidRDefault="2352BCE4" w14:paraId="2BF59ACB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>if there will be a requirement to attend a work location during the 6 months of employment</w:t>
            </w:r>
          </w:p>
          <w:p w:rsidRPr="00670BDB" w:rsidR="00DB49BB" w:rsidP="00DB49BB" w:rsidRDefault="2352BCE4" w14:paraId="08403484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address and postcode of the locations they will be required to attend </w:t>
            </w:r>
          </w:p>
          <w:p w:rsidRPr="00670BDB" w:rsidR="00DB49BB" w:rsidP="00DB49BB" w:rsidRDefault="2352BCE4" w14:paraId="222B6C78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>how often they are expected to attend these locations</w:t>
            </w:r>
          </w:p>
          <w:p w:rsidRPr="00670BDB" w:rsidR="00DB49BB" w:rsidP="00323A52" w:rsidRDefault="00DB49BB" w14:paraId="76ECFA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DB49BB" w:rsidTr="1AE57A48" w14:paraId="3B5E90E7" w14:textId="77777777">
        <w:tc>
          <w:tcPr>
            <w:tcW w:w="13750" w:type="dxa"/>
          </w:tcPr>
          <w:p w:rsidRPr="00670BDB" w:rsidR="00DB49BB" w:rsidP="00323A52" w:rsidRDefault="00DB49BB" w14:paraId="711C8C1A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Pr="00670BDB" w:rsidR="00A97E15" w:rsidP="00323A52" w:rsidRDefault="00DB49BB" w14:paraId="6F37BBA7" w14:textId="5D7215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(Maximum</w:t>
            </w:r>
            <w:r w:rsidRPr="00670BDB" w:rsidR="00BE09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0BDB" w:rsidR="00622382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  <w:r w:rsidRPr="00670BDB" w:rsidR="00BE097D">
              <w:rPr>
                <w:rFonts w:ascii="Arial" w:hAnsi="Arial" w:cs="Arial"/>
                <w:color w:val="000000" w:themeColor="text1"/>
                <w:sz w:val="22"/>
                <w:szCs w:val="22"/>
              </w:rPr>
              <w:t>0 words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670BDB" w:rsidR="001E5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Pr="00670BDB" w:rsidR="00A97E15" w:rsidP="00A97E15" w:rsidRDefault="00A97E15" w14:paraId="4826D96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64955" w:rsidR="00564955" w:rsidP="1AE57A48" w:rsidRDefault="66F3E16D" w14:paraId="7347AE2D" w14:textId="13BB8BDA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1AE57A48" w:rsidR="05CDFA54">
              <w:rPr>
                <w:rFonts w:ascii="Arial" w:hAnsi="Arial" w:cs="Arial"/>
                <w:sz w:val="22"/>
                <w:szCs w:val="22"/>
              </w:rPr>
              <w:t>C</w:t>
            </w:r>
            <w:r w:rsidRPr="1AE57A48" w:rsidR="1C300A0D">
              <w:rPr>
                <w:rFonts w:ascii="Arial" w:hAnsi="Arial" w:cs="Arial"/>
                <w:sz w:val="22"/>
                <w:szCs w:val="22"/>
              </w:rPr>
              <w:t>reative Learning</w:t>
            </w:r>
            <w:r w:rsidRPr="1AE57A48" w:rsidR="05CDFA54">
              <w:rPr>
                <w:rFonts w:ascii="Arial" w:hAnsi="Arial" w:cs="Arial"/>
                <w:sz w:val="22"/>
                <w:szCs w:val="22"/>
              </w:rPr>
              <w:t xml:space="preserve"> Assistant will play an important role in the </w:t>
            </w:r>
            <w:r w:rsidRPr="1AE57A48" w:rsidR="120E12EB">
              <w:rPr>
                <w:rFonts w:ascii="Arial" w:hAnsi="Arial" w:cs="Arial"/>
                <w:sz w:val="22"/>
                <w:szCs w:val="22"/>
              </w:rPr>
              <w:t>department</w:t>
            </w:r>
            <w:r w:rsidRPr="1AE57A48" w:rsidR="05CDFA54">
              <w:rPr>
                <w:rFonts w:ascii="Arial" w:hAnsi="Arial" w:cs="Arial"/>
                <w:sz w:val="22"/>
                <w:szCs w:val="22"/>
              </w:rPr>
              <w:t xml:space="preserve"> by supporting the C</w:t>
            </w:r>
            <w:r w:rsidRPr="1AE57A48" w:rsidR="6529763E">
              <w:rPr>
                <w:rFonts w:ascii="Arial" w:hAnsi="Arial" w:cs="Arial"/>
                <w:sz w:val="22"/>
                <w:szCs w:val="22"/>
              </w:rPr>
              <w:t>reative Lear</w:t>
            </w:r>
            <w:r w:rsidRPr="1AE57A48" w:rsidR="69B14768">
              <w:rPr>
                <w:rFonts w:ascii="Arial" w:hAnsi="Arial" w:cs="Arial"/>
                <w:sz w:val="22"/>
                <w:szCs w:val="22"/>
              </w:rPr>
              <w:t>n</w:t>
            </w:r>
            <w:r w:rsidRPr="1AE57A48" w:rsidR="6529763E">
              <w:rPr>
                <w:rFonts w:ascii="Arial" w:hAnsi="Arial" w:cs="Arial"/>
                <w:sz w:val="22"/>
                <w:szCs w:val="22"/>
              </w:rPr>
              <w:t xml:space="preserve">ing </w:t>
            </w:r>
            <w:r w:rsidRPr="1AE57A48" w:rsidR="1D21728F">
              <w:rPr>
                <w:rFonts w:ascii="Arial" w:hAnsi="Arial" w:cs="Arial"/>
                <w:sz w:val="22"/>
                <w:szCs w:val="22"/>
              </w:rPr>
              <w:t>t</w:t>
            </w:r>
            <w:r w:rsidRPr="1AE57A48" w:rsidR="6529763E">
              <w:rPr>
                <w:rFonts w:ascii="Arial" w:hAnsi="Arial" w:cs="Arial"/>
                <w:sz w:val="22"/>
                <w:szCs w:val="22"/>
              </w:rPr>
              <w:t xml:space="preserve">eam </w:t>
            </w:r>
            <w:r w:rsidRPr="1AE57A48" w:rsidR="05CDFA54">
              <w:rPr>
                <w:rFonts w:ascii="Arial" w:hAnsi="Arial" w:cs="Arial"/>
                <w:sz w:val="22"/>
                <w:szCs w:val="22"/>
              </w:rPr>
              <w:t xml:space="preserve">to deliver an exciting and varied programme of theatre-based activities for </w:t>
            </w:r>
            <w:r w:rsidRPr="1AE57A48" w:rsidR="781DAE55">
              <w:rPr>
                <w:rFonts w:ascii="Arial" w:hAnsi="Arial" w:cs="Arial"/>
                <w:sz w:val="22"/>
                <w:szCs w:val="22"/>
              </w:rPr>
              <w:t xml:space="preserve">schools, </w:t>
            </w:r>
            <w:proofErr w:type="gramStart"/>
            <w:r w:rsidRPr="1AE57A48" w:rsidR="781DAE55">
              <w:rPr>
                <w:rFonts w:ascii="Arial" w:hAnsi="Arial" w:cs="Arial"/>
                <w:sz w:val="22"/>
                <w:szCs w:val="22"/>
              </w:rPr>
              <w:t>children</w:t>
            </w:r>
            <w:proofErr w:type="gramEnd"/>
            <w:r w:rsidRPr="1AE57A48" w:rsidR="781DAE55">
              <w:rPr>
                <w:rFonts w:ascii="Arial" w:hAnsi="Arial" w:cs="Arial"/>
                <w:sz w:val="22"/>
                <w:szCs w:val="22"/>
              </w:rPr>
              <w:t xml:space="preserve"> and families</w:t>
            </w:r>
            <w:r w:rsidRPr="1AE57A48" w:rsidR="05CDFA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1AE57A48" w:rsidR="428BCBD3">
              <w:rPr>
                <w:rFonts w:ascii="Arial" w:hAnsi="Arial" w:cs="Arial"/>
                <w:sz w:val="22"/>
                <w:szCs w:val="22"/>
              </w:rPr>
              <w:t xml:space="preserve">You will be </w:t>
            </w:r>
            <w:r w:rsidRPr="1AE57A48" w:rsidR="428BCBD3">
              <w:rPr>
                <w:rFonts w:ascii="Arial" w:hAnsi="Arial" w:eastAsia="Arial" w:cs="Arial"/>
                <w:sz w:val="22"/>
                <w:szCs w:val="22"/>
              </w:rPr>
              <w:t>working closely with the Head of Creative Learning to develop skills in the administration and co-ordination of creative learning projects</w:t>
            </w:r>
            <w:r w:rsidRPr="1AE57A48" w:rsidR="05CDFA54">
              <w:rPr>
                <w:rFonts w:ascii="Arial" w:hAnsi="Arial" w:cs="Arial"/>
                <w:sz w:val="22"/>
                <w:szCs w:val="22"/>
              </w:rPr>
              <w:t xml:space="preserve"> including the </w:t>
            </w:r>
            <w:r w:rsidRPr="1AE57A48" w:rsidR="6EAF6565">
              <w:rPr>
                <w:rFonts w:ascii="Arial" w:hAnsi="Arial" w:cs="Arial"/>
                <w:sz w:val="22"/>
                <w:szCs w:val="22"/>
              </w:rPr>
              <w:t xml:space="preserve">Polka </w:t>
            </w:r>
            <w:r w:rsidRPr="1AE57A48" w:rsidR="6AA0ACE2">
              <w:rPr>
                <w:rFonts w:ascii="Arial" w:hAnsi="Arial" w:cs="Arial"/>
                <w:sz w:val="22"/>
                <w:szCs w:val="22"/>
              </w:rPr>
              <w:t xml:space="preserve">After School Clubs, our </w:t>
            </w:r>
            <w:r w:rsidRPr="1AE57A48" w:rsidR="65663A8A">
              <w:rPr>
                <w:rFonts w:ascii="Arial" w:hAnsi="Arial" w:cs="Arial"/>
                <w:sz w:val="22"/>
                <w:szCs w:val="22"/>
              </w:rPr>
              <w:t>Take Part p</w:t>
            </w:r>
            <w:r w:rsidRPr="1AE57A48" w:rsidR="6AA0ACE2">
              <w:rPr>
                <w:rFonts w:ascii="Arial" w:hAnsi="Arial" w:cs="Arial"/>
                <w:sz w:val="22"/>
                <w:szCs w:val="22"/>
              </w:rPr>
              <w:t xml:space="preserve">articipation programme and community events. </w:t>
            </w:r>
            <w:r w:rsidRPr="1AE57A48" w:rsidR="05CDFA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AE57A48" w:rsidR="12341A6E">
              <w:rPr>
                <w:rFonts w:ascii="Arial" w:hAnsi="Arial" w:eastAsia="Arial" w:cs="Arial"/>
                <w:sz w:val="22"/>
                <w:szCs w:val="22"/>
              </w:rPr>
              <w:t xml:space="preserve">The role involves a combination of office work and working at </w:t>
            </w:r>
            <w:r w:rsidRPr="1AE57A48" w:rsidR="72C15F42">
              <w:rPr>
                <w:rFonts w:ascii="Arial" w:hAnsi="Arial" w:eastAsia="Arial" w:cs="Arial"/>
                <w:sz w:val="22"/>
                <w:szCs w:val="22"/>
              </w:rPr>
              <w:t xml:space="preserve">creative learning </w:t>
            </w:r>
            <w:r w:rsidRPr="1AE57A48" w:rsidR="12341A6E">
              <w:rPr>
                <w:rFonts w:ascii="Arial" w:hAnsi="Arial" w:eastAsia="Arial" w:cs="Arial"/>
                <w:sz w:val="22"/>
                <w:szCs w:val="22"/>
              </w:rPr>
              <w:t>events at Polka Theatre and at partner settings across London</w:t>
            </w:r>
            <w:r w:rsidRPr="1AE57A48" w:rsidR="2B34D864">
              <w:rPr>
                <w:rFonts w:ascii="Arial" w:hAnsi="Arial" w:eastAsia="Arial" w:cs="Arial"/>
                <w:sz w:val="22"/>
                <w:szCs w:val="22"/>
              </w:rPr>
              <w:t xml:space="preserve">.  </w:t>
            </w:r>
            <w:r w:rsidRPr="1AE57A48" w:rsidR="3F2E4894">
              <w:rPr>
                <w:rFonts w:ascii="Arial" w:hAnsi="Arial" w:eastAsia="Arial" w:cs="Arial"/>
                <w:sz w:val="22"/>
                <w:szCs w:val="22"/>
              </w:rPr>
              <w:t xml:space="preserve">You will </w:t>
            </w:r>
            <w:proofErr w:type="gramStart"/>
            <w:r w:rsidRPr="1AE57A48" w:rsidR="3F2E4894">
              <w:rPr>
                <w:rFonts w:ascii="Arial" w:hAnsi="Arial" w:eastAsia="Arial" w:cs="Arial"/>
                <w:sz w:val="22"/>
                <w:szCs w:val="22"/>
              </w:rPr>
              <w:t>be someone who is</w:t>
            </w:r>
            <w:proofErr w:type="gramEnd"/>
            <w:r w:rsidRPr="1AE57A48" w:rsidR="3F2E4894">
              <w:rPr>
                <w:rFonts w:ascii="Arial" w:hAnsi="Arial" w:eastAsia="Arial" w:cs="Arial"/>
                <w:sz w:val="22"/>
                <w:szCs w:val="22"/>
              </w:rPr>
              <w:t xml:space="preserve"> very organised and likes multitasking. You will liaise with lots of different people at Polka.</w:t>
            </w:r>
            <w:r w:rsidRPr="1AE57A48" w:rsidR="05CDFA54">
              <w:rPr>
                <w:rFonts w:ascii="Arial" w:hAnsi="Arial" w:eastAsia="Arial" w:cs="Arial"/>
                <w:sz w:val="22"/>
                <w:szCs w:val="22"/>
              </w:rPr>
              <w:t xml:space="preserve"> as well as stepping in to help other members of your team as and when needed. </w:t>
            </w:r>
          </w:p>
          <w:p w:rsidRPr="00564955" w:rsidR="00564955" w:rsidP="00564955" w:rsidRDefault="00564955" w14:paraId="1FF1E78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4404B7" w:rsidR="00564955" w:rsidP="00564955" w:rsidRDefault="05CDFA54" w14:paraId="1E4B6D7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sz w:val="22"/>
                <w:szCs w:val="22"/>
              </w:rPr>
              <w:t>Key areas of responsibility</w:t>
            </w:r>
          </w:p>
          <w:p w:rsidR="3B2E33D1" w:rsidP="1AE57A48" w:rsidRDefault="3B2E33D1" w14:paraId="42458005" w14:textId="12FCB6D0">
            <w:pPr>
              <w:spacing w:line="259" w:lineRule="auto"/>
              <w:rPr>
                <w:sz w:val="22"/>
                <w:szCs w:val="22"/>
                <w:u w:val="single"/>
              </w:rPr>
            </w:pPr>
            <w:r w:rsidRPr="1AE57A48">
              <w:rPr>
                <w:rFonts w:ascii="Arial" w:hAnsi="Arial" w:cs="Arial"/>
                <w:sz w:val="22"/>
                <w:szCs w:val="22"/>
                <w:u w:val="single"/>
              </w:rPr>
              <w:t>Polka After School Clubs</w:t>
            </w:r>
          </w:p>
          <w:p w:rsidRPr="00564955" w:rsidR="00564955" w:rsidP="00564955" w:rsidRDefault="38EDF73C" w14:paraId="599410F6" w14:textId="5F44C5B0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>Work alongside the Schools Relationship Office and give a</w:t>
            </w:r>
            <w:r w:rsidRPr="1AE57A48" w:rsidR="05CDFA54">
              <w:rPr>
                <w:rFonts w:ascii="Arial" w:hAnsi="Arial" w:cs="Arial"/>
                <w:sz w:val="22"/>
                <w:szCs w:val="22"/>
              </w:rPr>
              <w:t xml:space="preserve">dministrative support of the </w:t>
            </w:r>
            <w:r w:rsidRPr="1AE57A48" w:rsidR="737D8C08">
              <w:rPr>
                <w:rFonts w:ascii="Arial" w:hAnsi="Arial" w:cs="Arial"/>
                <w:sz w:val="22"/>
                <w:szCs w:val="22"/>
              </w:rPr>
              <w:t>drama clubs</w:t>
            </w:r>
            <w:r w:rsidRPr="1AE57A48" w:rsidR="05CDFA54">
              <w:rPr>
                <w:rFonts w:ascii="Arial" w:hAnsi="Arial" w:cs="Arial"/>
                <w:sz w:val="22"/>
                <w:szCs w:val="22"/>
              </w:rPr>
              <w:t>, including:</w:t>
            </w:r>
          </w:p>
          <w:p w:rsidRPr="00564955" w:rsidR="00564955" w:rsidP="00564955" w:rsidRDefault="05CDFA54" w14:paraId="75E8452F" w14:textId="14392621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          keeping the register</w:t>
            </w:r>
            <w:r w:rsidRPr="1AE57A48" w:rsidR="4DE4AF99">
              <w:rPr>
                <w:rFonts w:ascii="Arial" w:hAnsi="Arial" w:cs="Arial"/>
                <w:sz w:val="22"/>
                <w:szCs w:val="22"/>
              </w:rPr>
              <w:t>s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 and monitoring details up to dat</w:t>
            </w:r>
            <w:r w:rsidRPr="1AE57A48" w:rsidR="672387F8">
              <w:rPr>
                <w:rFonts w:ascii="Arial" w:hAnsi="Arial" w:cs="Arial"/>
                <w:sz w:val="22"/>
                <w:szCs w:val="22"/>
              </w:rPr>
              <w:t>e</w:t>
            </w:r>
            <w:r w:rsidRPr="1AE57A48" w:rsidR="6AD3E8BF">
              <w:rPr>
                <w:rFonts w:ascii="Arial" w:hAnsi="Arial" w:cs="Arial"/>
                <w:sz w:val="22"/>
                <w:szCs w:val="22"/>
              </w:rPr>
              <w:t xml:space="preserve"> for all clubs</w:t>
            </w:r>
          </w:p>
          <w:p w:rsidR="6AD3E8BF" w:rsidP="1AE57A48" w:rsidRDefault="6AD3E8BF" w14:paraId="62E47EAF" w14:textId="6B0FE727">
            <w:pPr>
              <w:rPr>
                <w:sz w:val="22"/>
                <w:szCs w:val="22"/>
              </w:rPr>
            </w:pPr>
            <w:r w:rsidRPr="1AE57A48">
              <w:rPr>
                <w:sz w:val="22"/>
                <w:szCs w:val="22"/>
              </w:rPr>
              <w:t xml:space="preserve">          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 updating schools and practitioners with any changes for registers</w:t>
            </w:r>
          </w:p>
          <w:p w:rsidRPr="00564955" w:rsidR="00564955" w:rsidP="00564955" w:rsidRDefault="00564955" w14:paraId="6AB3220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 xml:space="preserve">          responding to new enquiries via email or phone</w:t>
            </w:r>
          </w:p>
          <w:p w:rsidR="05CDFA54" w:rsidP="1AE57A48" w:rsidRDefault="05CDFA54" w14:paraId="651FB33E" w14:textId="6A045012">
            <w:pPr>
              <w:spacing w:line="259" w:lineRule="auto"/>
              <w:rPr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          sending out</w:t>
            </w:r>
            <w:r w:rsidRPr="1AE57A48" w:rsidR="068ADC53">
              <w:rPr>
                <w:rFonts w:ascii="Arial" w:hAnsi="Arial" w:cs="Arial"/>
                <w:sz w:val="22"/>
                <w:szCs w:val="22"/>
              </w:rPr>
              <w:t xml:space="preserve"> equipment and resources needed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AE57A48" w:rsidR="761BAF7F">
              <w:rPr>
                <w:rFonts w:ascii="Arial" w:hAnsi="Arial" w:cs="Arial"/>
                <w:sz w:val="22"/>
                <w:szCs w:val="22"/>
              </w:rPr>
              <w:t>for</w:t>
            </w:r>
            <w:r w:rsidRPr="1AE57A48" w:rsidR="54F82910">
              <w:rPr>
                <w:rFonts w:ascii="Arial" w:hAnsi="Arial" w:cs="Arial"/>
                <w:sz w:val="22"/>
                <w:szCs w:val="22"/>
              </w:rPr>
              <w:t xml:space="preserve"> Polka practitioners 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73F06852" w:rsidP="1AE57A48" w:rsidRDefault="73F06852" w14:paraId="022EDAF5" w14:textId="48F98AB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1AE57A48" w:rsidR="05CDFA54">
              <w:rPr>
                <w:rFonts w:ascii="Arial" w:hAnsi="Arial" w:cs="Arial"/>
                <w:sz w:val="22"/>
                <w:szCs w:val="22"/>
              </w:rPr>
              <w:t xml:space="preserve">attending </w:t>
            </w:r>
            <w:r w:rsidRPr="1AE57A48" w:rsidR="1AA3CD24">
              <w:rPr>
                <w:rFonts w:ascii="Arial" w:hAnsi="Arial" w:cs="Arial"/>
                <w:sz w:val="22"/>
                <w:szCs w:val="22"/>
              </w:rPr>
              <w:t xml:space="preserve">After School Clubs </w:t>
            </w:r>
            <w:r w:rsidRPr="1AE57A48" w:rsidR="4393FEF3">
              <w:rPr>
                <w:rFonts w:ascii="Arial" w:hAnsi="Arial" w:cs="Arial"/>
                <w:sz w:val="22"/>
                <w:szCs w:val="22"/>
              </w:rPr>
              <w:t>when needed to assist sessions</w:t>
            </w:r>
          </w:p>
          <w:p w:rsidRPr="00564955" w:rsidR="00564955" w:rsidP="00564955" w:rsidRDefault="00564955" w14:paraId="7A3D60B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646D525B" w:rsidP="1AE57A48" w:rsidRDefault="646D525B" w14:paraId="3D83C493" w14:textId="428E8023">
            <w:pPr>
              <w:spacing w:line="259" w:lineRule="auto"/>
              <w:rPr>
                <w:sz w:val="22"/>
                <w:szCs w:val="22"/>
                <w:u w:val="single"/>
              </w:rPr>
            </w:pPr>
            <w:r w:rsidRPr="1AE57A48">
              <w:rPr>
                <w:rFonts w:ascii="Arial" w:hAnsi="Arial" w:cs="Arial"/>
                <w:sz w:val="22"/>
                <w:szCs w:val="22"/>
                <w:u w:val="single"/>
              </w:rPr>
              <w:t>Take Part Participation programme</w:t>
            </w:r>
          </w:p>
          <w:p w:rsidR="05CDFA54" w:rsidP="1AE57A48" w:rsidRDefault="05CDFA54" w14:paraId="590B3785" w14:textId="1ABBB821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Assist the </w:t>
            </w:r>
            <w:r w:rsidRPr="1AE57A48" w:rsidR="3C39D25D">
              <w:rPr>
                <w:rFonts w:ascii="Arial" w:hAnsi="Arial" w:cs="Arial"/>
                <w:sz w:val="22"/>
                <w:szCs w:val="22"/>
              </w:rPr>
              <w:t>Participation Office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r with </w:t>
            </w:r>
            <w:r w:rsidRPr="1AE57A48" w:rsidR="1BEF2A67">
              <w:rPr>
                <w:rFonts w:ascii="Arial" w:hAnsi="Arial" w:cs="Arial"/>
                <w:sz w:val="22"/>
                <w:szCs w:val="22"/>
              </w:rPr>
              <w:t>customer facing duties including welcoming families into Polka and directing them through the building</w:t>
            </w:r>
            <w:r w:rsidRPr="1AE57A48" w:rsidR="6BAED799">
              <w:rPr>
                <w:rFonts w:ascii="Arial" w:hAnsi="Arial" w:cs="Arial"/>
                <w:sz w:val="22"/>
                <w:szCs w:val="22"/>
              </w:rPr>
              <w:t xml:space="preserve"> to the workshop spaces</w:t>
            </w:r>
          </w:p>
          <w:p w:rsidR="4517B592" w:rsidP="1AE57A48" w:rsidRDefault="4517B592" w14:paraId="6F95D4D6" w14:textId="3B09C4DE">
            <w:pPr>
              <w:spacing w:line="259" w:lineRule="auto"/>
              <w:rPr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Work alongside the freelance Take Part practitioners </w:t>
            </w:r>
            <w:r w:rsidRPr="1AE57A48" w:rsidR="123EC943">
              <w:rPr>
                <w:rFonts w:ascii="Arial" w:hAnsi="Arial" w:cs="Arial"/>
                <w:sz w:val="22"/>
                <w:szCs w:val="22"/>
              </w:rPr>
              <w:t>to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AE57A48" w:rsidR="12AD91ED">
              <w:rPr>
                <w:rFonts w:ascii="Arial" w:hAnsi="Arial" w:cs="Arial"/>
                <w:sz w:val="22"/>
                <w:szCs w:val="22"/>
              </w:rPr>
              <w:t xml:space="preserve">set up and clear down the </w:t>
            </w:r>
            <w:proofErr w:type="spellStart"/>
            <w:r w:rsidRPr="1AE57A48" w:rsidR="7D56045F">
              <w:rPr>
                <w:rFonts w:ascii="Arial" w:hAnsi="Arial" w:cs="Arial"/>
                <w:sz w:val="22"/>
                <w:szCs w:val="22"/>
              </w:rPr>
              <w:t>Clore</w:t>
            </w:r>
            <w:proofErr w:type="spellEnd"/>
            <w:r w:rsidRPr="1AE57A48" w:rsidR="7D56045F">
              <w:rPr>
                <w:rFonts w:ascii="Arial" w:hAnsi="Arial" w:cs="Arial"/>
                <w:sz w:val="22"/>
                <w:szCs w:val="22"/>
              </w:rPr>
              <w:t xml:space="preserve"> Learning Studio and other workshop spaces </w:t>
            </w:r>
          </w:p>
          <w:p w:rsidR="589BB6A2" w:rsidP="1AE57A48" w:rsidRDefault="589BB6A2" w14:paraId="7042AC84" w14:textId="10386C8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Pr="1AE57A48" w:rsidR="46B916FF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1AE57A48" w:rsidR="7A4270AB">
              <w:rPr>
                <w:rFonts w:ascii="Arial" w:hAnsi="Arial" w:cs="Arial"/>
                <w:sz w:val="22"/>
                <w:szCs w:val="22"/>
              </w:rPr>
              <w:t xml:space="preserve">workshops </w:t>
            </w:r>
            <w:r w:rsidRPr="1AE57A48" w:rsidR="46B916FF">
              <w:rPr>
                <w:rFonts w:ascii="Arial" w:hAnsi="Arial" w:cs="Arial"/>
                <w:sz w:val="22"/>
                <w:szCs w:val="22"/>
              </w:rPr>
              <w:t>resources a</w:t>
            </w:r>
            <w:r w:rsidRPr="1AE57A48" w:rsidR="6F4F9A6C">
              <w:rPr>
                <w:rFonts w:ascii="Arial" w:hAnsi="Arial" w:cs="Arial"/>
                <w:sz w:val="22"/>
                <w:szCs w:val="22"/>
              </w:rPr>
              <w:t>re sourced and in</w:t>
            </w:r>
            <w:r w:rsidRPr="1AE57A48" w:rsidR="46B916FF">
              <w:rPr>
                <w:rFonts w:ascii="Arial" w:hAnsi="Arial" w:cs="Arial"/>
                <w:sz w:val="22"/>
                <w:szCs w:val="22"/>
              </w:rPr>
              <w:t xml:space="preserve"> place before the workshops and sessions sta</w:t>
            </w:r>
            <w:r w:rsidRPr="1AE57A48" w:rsidR="21B3F28E">
              <w:rPr>
                <w:rFonts w:ascii="Arial" w:hAnsi="Arial" w:cs="Arial"/>
                <w:sz w:val="22"/>
                <w:szCs w:val="22"/>
              </w:rPr>
              <w:t>rt</w:t>
            </w:r>
          </w:p>
          <w:p w:rsidRPr="00564955" w:rsidR="00564955" w:rsidP="00564955" w:rsidRDefault="05CDFA54" w14:paraId="69F76688" w14:textId="5A079DF9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Support the </w:t>
            </w:r>
            <w:r w:rsidRPr="1AE57A48" w:rsidR="4AED66B4">
              <w:rPr>
                <w:rFonts w:ascii="Arial" w:hAnsi="Arial" w:cs="Arial"/>
                <w:sz w:val="22"/>
                <w:szCs w:val="22"/>
              </w:rPr>
              <w:t>Participation Officer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 in collating evaluation </w:t>
            </w:r>
            <w:r w:rsidRPr="1AE57A48" w:rsidR="68746FDA">
              <w:rPr>
                <w:rFonts w:ascii="Arial" w:hAnsi="Arial" w:cs="Arial"/>
                <w:sz w:val="22"/>
                <w:szCs w:val="22"/>
              </w:rPr>
              <w:t>and feedback data for all holiday workshops and term sessions</w:t>
            </w:r>
          </w:p>
          <w:p w:rsidRPr="00564955" w:rsidR="00564955" w:rsidP="1AE57A48" w:rsidRDefault="00564955" w14:paraId="53256B56" w14:textId="40C9DEFC">
            <w:pPr>
              <w:rPr>
                <w:sz w:val="22"/>
                <w:szCs w:val="22"/>
              </w:rPr>
            </w:pPr>
          </w:p>
          <w:p w:rsidRPr="008D07A8" w:rsidR="00564955" w:rsidP="00564955" w:rsidRDefault="05CDFA54" w14:paraId="5D93ACB7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General </w:t>
            </w:r>
          </w:p>
          <w:p w:rsidRPr="00564955" w:rsidR="00564955" w:rsidP="00564955" w:rsidRDefault="00564955" w14:paraId="46B06E1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 xml:space="preserve">Attend Polka performances as required. </w:t>
            </w:r>
          </w:p>
          <w:p w:rsidRPr="00564955" w:rsidR="00564955" w:rsidP="00564955" w:rsidRDefault="05CDFA54" w14:paraId="797C3D05" w14:textId="14BA7504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>Provide support to the wider Creative Learning team if required, for instance covering a practitioner’s lunch break.</w:t>
            </w:r>
          </w:p>
          <w:p w:rsidRPr="00564955" w:rsidR="00564955" w:rsidP="00564955" w:rsidRDefault="00564955" w14:paraId="2E3DF2C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E5523" w:rsidR="00564955" w:rsidP="00564955" w:rsidRDefault="00564955" w14:paraId="1996E5C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523">
              <w:rPr>
                <w:rFonts w:ascii="Arial" w:hAnsi="Arial" w:cs="Arial"/>
                <w:b/>
                <w:bCs/>
                <w:sz w:val="22"/>
                <w:szCs w:val="22"/>
              </w:rPr>
              <w:t>All team members are expected to</w:t>
            </w:r>
          </w:p>
          <w:p w:rsidRPr="00564955" w:rsidR="00564955" w:rsidP="00564955" w:rsidRDefault="00564955" w14:paraId="4CF8D875" w14:textId="7E634BE2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>Champion and honour Polka’s vision and values</w:t>
            </w:r>
          </w:p>
          <w:p w:rsidRPr="00564955" w:rsidR="00564955" w:rsidP="00564955" w:rsidRDefault="00564955" w14:paraId="0194D4F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 xml:space="preserve">Maintain confidentiality and abide by Polka’s policies and procedures </w:t>
            </w:r>
          </w:p>
          <w:p w:rsidRPr="00564955" w:rsidR="00564955" w:rsidP="00564955" w:rsidRDefault="00564955" w14:paraId="45BA3CF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 xml:space="preserve">Follow Health and Safety rules at work </w:t>
            </w:r>
          </w:p>
          <w:p w:rsidRPr="00564955" w:rsidR="00564955" w:rsidP="00564955" w:rsidRDefault="00564955" w14:paraId="14C12BD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 xml:space="preserve">Follow Safeguarding rules and legislation </w:t>
            </w:r>
          </w:p>
          <w:p w:rsidRPr="00564955" w:rsidR="00564955" w:rsidP="00564955" w:rsidRDefault="00564955" w14:paraId="51BBBC2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lastRenderedPageBreak/>
              <w:t>Actively ensure Equality, Diversity and Inclusion is part of Polka’s culture</w:t>
            </w:r>
          </w:p>
          <w:p w:rsidRPr="00564955" w:rsidR="00564955" w:rsidP="00564955" w:rsidRDefault="00564955" w14:paraId="2A2F323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>Contribute to Polka’s Environmental Action plan by thinking and working sustainably</w:t>
            </w:r>
          </w:p>
          <w:p w:rsidRPr="00564955" w:rsidR="00564955" w:rsidP="00564955" w:rsidRDefault="00564955" w14:paraId="6FA5307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>Contribute towards Polka’s fundraising goals, this may include research, writing applications, advocacy and managing relationships</w:t>
            </w:r>
          </w:p>
          <w:p w:rsidRPr="00564955" w:rsidR="00564955" w:rsidP="00564955" w:rsidRDefault="00564955" w14:paraId="2F41BEB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 xml:space="preserve">Take part in operational teams to help share learning, find joint </w:t>
            </w:r>
            <w:proofErr w:type="gramStart"/>
            <w:r w:rsidRPr="00564955">
              <w:rPr>
                <w:rFonts w:ascii="Arial" w:hAnsi="Arial" w:cs="Arial"/>
                <w:sz w:val="22"/>
                <w:szCs w:val="22"/>
              </w:rPr>
              <w:t>solutions</w:t>
            </w:r>
            <w:proofErr w:type="gramEnd"/>
            <w:r w:rsidRPr="00564955">
              <w:rPr>
                <w:rFonts w:ascii="Arial" w:hAnsi="Arial" w:cs="Arial"/>
                <w:sz w:val="22"/>
                <w:szCs w:val="22"/>
              </w:rPr>
              <w:t xml:space="preserve"> and drive change  </w:t>
            </w:r>
          </w:p>
          <w:p w:rsidRPr="00564955" w:rsidR="00564955" w:rsidP="00564955" w:rsidRDefault="00564955" w14:paraId="083F53C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>Participate in all training, development and wellbeing initiatives as required</w:t>
            </w:r>
          </w:p>
          <w:p w:rsidRPr="00670BDB" w:rsidR="00A97E15" w:rsidP="00A97E15" w:rsidRDefault="00564955" w14:paraId="5BCFED62" w14:textId="5322DBAA">
            <w:pPr>
              <w:rPr>
                <w:rFonts w:ascii="Arial" w:hAnsi="Arial" w:cs="Arial"/>
                <w:sz w:val="22"/>
                <w:szCs w:val="22"/>
              </w:rPr>
            </w:pPr>
            <w:r w:rsidRPr="00564955">
              <w:rPr>
                <w:rFonts w:ascii="Arial" w:hAnsi="Arial" w:cs="Arial"/>
                <w:sz w:val="22"/>
                <w:szCs w:val="22"/>
              </w:rPr>
              <w:t>Undertake any other duties as may be reasonably required.</w:t>
            </w:r>
          </w:p>
          <w:p w:rsidR="00A97E15" w:rsidP="00A97E15" w:rsidRDefault="00A97E15" w14:paraId="52D29DCB" w14:textId="0B37628B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41DBA" w:rsidR="00241DBA" w:rsidP="00241DBA" w:rsidRDefault="00241DBA" w14:paraId="67D55AF8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1DBA">
              <w:rPr>
                <w:rFonts w:ascii="Arial" w:hAnsi="Arial" w:cs="Arial"/>
                <w:b/>
                <w:bCs/>
                <w:sz w:val="22"/>
                <w:szCs w:val="22"/>
              </w:rPr>
              <w:t>About Polka Theatre</w:t>
            </w:r>
          </w:p>
          <w:p w:rsidRPr="00241DBA" w:rsidR="00241DBA" w:rsidP="00241DBA" w:rsidRDefault="00241DBA" w14:paraId="3E20E7B7" w14:textId="2BEA0E70">
            <w:pPr>
              <w:rPr>
                <w:rFonts w:ascii="Arial" w:hAnsi="Arial" w:cs="Arial"/>
                <w:sz w:val="22"/>
                <w:szCs w:val="22"/>
              </w:rPr>
            </w:pPr>
            <w:r w:rsidRPr="00241DBA">
              <w:rPr>
                <w:rFonts w:ascii="Arial" w:hAnsi="Arial" w:cs="Arial"/>
                <w:sz w:val="22"/>
                <w:szCs w:val="22"/>
              </w:rPr>
              <w:t>Polka is a pioneering national theatre for children aged 0 to12</w:t>
            </w:r>
            <w:r w:rsidR="008A7F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41DBA">
              <w:rPr>
                <w:rFonts w:ascii="Arial" w:hAnsi="Arial" w:cs="Arial"/>
                <w:sz w:val="22"/>
                <w:szCs w:val="22"/>
              </w:rPr>
              <w:t xml:space="preserve">based in Wimbledon. We are a charity and one of Arts Council England’s National Portfolio Organisations. Polka was the first venue in the UK to be created exclusively for young audiences in 1979. </w:t>
            </w:r>
          </w:p>
          <w:p w:rsidRPr="00241DBA" w:rsidR="00241DBA" w:rsidP="00241DBA" w:rsidRDefault="00241DBA" w14:paraId="0F661DE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241DBA" w:rsidP="00241DBA" w:rsidRDefault="00241DBA" w14:paraId="66CC342D" w14:textId="11FC4A3E">
            <w:pPr>
              <w:rPr>
                <w:rFonts w:ascii="Arial" w:hAnsi="Arial" w:cs="Arial"/>
                <w:sz w:val="22"/>
                <w:szCs w:val="22"/>
              </w:rPr>
            </w:pPr>
            <w:r w:rsidRPr="00241DBA">
              <w:rPr>
                <w:rFonts w:ascii="Arial" w:hAnsi="Arial" w:cs="Arial"/>
                <w:sz w:val="22"/>
                <w:szCs w:val="22"/>
              </w:rPr>
              <w:t>Polka presents shows and activities all year round.</w:t>
            </w:r>
            <w:r w:rsidR="00EF4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928" w:rsidR="00EF4928">
              <w:rPr>
                <w:rFonts w:ascii="Arial" w:hAnsi="Arial" w:cs="Arial"/>
                <w:sz w:val="22"/>
                <w:szCs w:val="22"/>
              </w:rPr>
              <w:t>Polka’s mission is to empower children to navigate their world through inspirational theatre and creative experiences.</w:t>
            </w:r>
            <w:r w:rsidR="006468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46CD" w:rsidR="006468DE">
              <w:rPr>
                <w:rFonts w:ascii="Arial" w:hAnsi="Arial" w:cs="Arial"/>
              </w:rPr>
              <w:t xml:space="preserve">Our values are centred around children and community, focusing on creating work that is excellent, </w:t>
            </w:r>
            <w:proofErr w:type="gramStart"/>
            <w:r w:rsidRPr="004A46CD" w:rsidR="006468DE">
              <w:rPr>
                <w:rFonts w:ascii="Arial" w:hAnsi="Arial" w:cs="Arial"/>
              </w:rPr>
              <w:t>memorable</w:t>
            </w:r>
            <w:proofErr w:type="gramEnd"/>
            <w:r w:rsidRPr="004A46CD" w:rsidR="006468DE">
              <w:rPr>
                <w:rFonts w:ascii="Arial" w:hAnsi="Arial" w:cs="Arial"/>
              </w:rPr>
              <w:t xml:space="preserve"> and inclusive.</w:t>
            </w:r>
          </w:p>
          <w:p w:rsidRPr="00670BDB" w:rsidR="00A97E15" w:rsidP="00A97E15" w:rsidRDefault="00A97E15" w14:paraId="5BC54E6D" w14:textId="77777777">
            <w:pPr>
              <w:tabs>
                <w:tab w:val="left" w:pos="1967"/>
              </w:tabs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1AE57A48" w:rsidTr="1AE57A48" w14:paraId="0E2F4289" w14:textId="77777777">
        <w:tc>
          <w:tcPr>
            <w:tcW w:w="13750" w:type="dxa"/>
          </w:tcPr>
          <w:p w:rsidR="1AE57A48" w:rsidP="1AE57A48" w:rsidRDefault="1AE57A48" w14:paraId="772E03A6" w14:textId="43546B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1AE57A48" w:rsidTr="1AE57A48" w14:paraId="626C7B0F" w14:textId="77777777">
        <w:tc>
          <w:tcPr>
            <w:tcW w:w="13750" w:type="dxa"/>
          </w:tcPr>
          <w:p w:rsidR="1AE57A48" w:rsidP="1AE57A48" w:rsidRDefault="1AE57A48" w14:paraId="58412734" w14:textId="2A00A421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Pr="00670BDB" w:rsidR="00B21966" w:rsidRDefault="00B21966" w14:paraId="35E9B793" w14:textId="16332215">
      <w:pPr>
        <w:rPr>
          <w:rFonts w:ascii="Arial" w:hAnsi="Arial" w:cs="Arial"/>
          <w:sz w:val="22"/>
          <w:szCs w:val="22"/>
        </w:rPr>
      </w:pPr>
    </w:p>
    <w:p w:rsidRPr="00670BDB" w:rsidR="00B10453" w:rsidRDefault="00B10453" w14:paraId="54C9F303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Pr="00670BDB" w:rsidR="00DB49BB" w:rsidTr="00323A52" w14:paraId="670FE7E3" w14:textId="77777777">
        <w:tc>
          <w:tcPr>
            <w:tcW w:w="13750" w:type="dxa"/>
          </w:tcPr>
          <w:p w:rsidRPr="00670BDB" w:rsidR="00DB49BB" w:rsidP="00323A52" w:rsidRDefault="00DB49BB" w14:paraId="0B3145D0" w14:textId="5934D9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Essential skills, </w:t>
            </w:r>
            <w:proofErr w:type="gramStart"/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experience</w:t>
            </w:r>
            <w:proofErr w:type="gramEnd"/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 qualifications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0BDB" w:rsidR="00614DD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70BDB" w:rsidR="00E27630">
              <w:rPr>
                <w:rFonts w:ascii="Arial" w:hAnsi="Arial" w:cs="Arial"/>
                <w:color w:val="000000" w:themeColor="text1"/>
                <w:sz w:val="22"/>
                <w:szCs w:val="22"/>
              </w:rPr>
              <w:t>Use plain text only.</w:t>
            </w:r>
            <w:r w:rsidRPr="00670BDB" w:rsidR="00783C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0BDB" w:rsidR="007674BA">
              <w:rPr>
                <w:rFonts w:ascii="Arial" w:hAnsi="Arial" w:cs="Arial"/>
                <w:sz w:val="22"/>
                <w:szCs w:val="22"/>
              </w:rPr>
              <w:t xml:space="preserve">Do not use, for </w:t>
            </w:r>
            <w:proofErr w:type="spellStart"/>
            <w:proofErr w:type="gramStart"/>
            <w:r w:rsidRPr="00670BDB" w:rsidR="007674BA">
              <w:rPr>
                <w:rFonts w:ascii="Arial" w:hAnsi="Arial" w:cs="Arial"/>
                <w:sz w:val="22"/>
                <w:szCs w:val="22"/>
              </w:rPr>
              <w:t>example,bullet</w:t>
            </w:r>
            <w:proofErr w:type="spellEnd"/>
            <w:proofErr w:type="gramEnd"/>
            <w:r w:rsidRPr="00670BDB" w:rsidR="007674BA">
              <w:rPr>
                <w:rFonts w:ascii="Arial" w:hAnsi="Arial" w:cs="Arial"/>
                <w:sz w:val="22"/>
                <w:szCs w:val="22"/>
              </w:rPr>
              <w:t xml:space="preserve"> points or tables to lay out this information.</w:t>
            </w:r>
          </w:p>
          <w:p w:rsidRPr="00670BDB" w:rsidR="00B2148F" w:rsidP="00B2148F" w:rsidRDefault="00B2148F" w14:paraId="7CBA1D48" w14:textId="7777777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Pr="00670BDB" w:rsidR="00B2148F" w:rsidP="00B2148F" w:rsidRDefault="00B2148F" w14:paraId="5D717500" w14:textId="3E667C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Are there any essential skills, </w:t>
            </w:r>
            <w:proofErr w:type="gramStart"/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experience</w:t>
            </w:r>
            <w:proofErr w:type="gramEnd"/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or qualifications the person needs to do this job? 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For example, a driving licence.</w:t>
            </w:r>
          </w:p>
          <w:p w:rsidRPr="00670BDB" w:rsidR="00AB39E3" w:rsidP="00323A52" w:rsidRDefault="00B2148F" w14:paraId="49D99A36" w14:textId="3B544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Bear in mind that lots of essential criteria may result in fewer applications.</w:t>
            </w:r>
          </w:p>
          <w:p w:rsidRPr="00670BDB" w:rsidR="00DB49BB" w:rsidP="00B2148F" w:rsidRDefault="00DB49BB" w14:paraId="2519BA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DB49BB" w:rsidTr="00B21966" w14:paraId="7BF9814D" w14:textId="77777777">
        <w:trPr>
          <w:trHeight w:val="5026" w:hRule="exact"/>
        </w:trPr>
        <w:tc>
          <w:tcPr>
            <w:tcW w:w="13750" w:type="dxa"/>
          </w:tcPr>
          <w:p w:rsidRPr="00670BDB" w:rsidR="00DB49BB" w:rsidP="00323A52" w:rsidRDefault="00DB49BB" w14:paraId="683FE8B2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B49BB" w:rsidP="00622382" w:rsidRDefault="00DB49BB" w14:paraId="731AF4CB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(Maximum </w:t>
            </w:r>
            <w:r w:rsidRPr="00670BDB" w:rsidR="00622382">
              <w:rPr>
                <w:rFonts w:ascii="Arial" w:hAnsi="Arial" w:cs="Arial"/>
                <w:color w:val="000000" w:themeColor="text1"/>
                <w:sz w:val="22"/>
                <w:szCs w:val="22"/>
              </w:rPr>
              <w:t>250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0BDB" w:rsidR="00622382">
              <w:rPr>
                <w:rFonts w:ascii="Arial" w:hAnsi="Arial" w:cs="Arial"/>
                <w:color w:val="000000" w:themeColor="text1"/>
                <w:sz w:val="22"/>
                <w:szCs w:val="22"/>
              </w:rPr>
              <w:t>words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670BDB" w:rsidR="001E5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D63F3" w:rsidP="00622382" w:rsidRDefault="00DD63F3" w14:paraId="3D0CFBB3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4D6136" w:rsidR="00DD63F3" w:rsidP="00DD63F3" w:rsidRDefault="00DD63F3" w14:paraId="53867EDC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61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Essential </w:t>
            </w:r>
          </w:p>
          <w:p w:rsidRPr="00DD63F3" w:rsidR="00DD63F3" w:rsidP="00DD63F3" w:rsidRDefault="00DD63F3" w14:paraId="69BDA7F1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 xml:space="preserve">Aged 18 to 24 and on universal credit to be eligible to apply as part of the government’s Kickstart Scheme. Due to child protection issues we can only accept </w:t>
            </w:r>
            <w:proofErr w:type="gramStart"/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>18 to 24 year olds</w:t>
            </w:r>
            <w:proofErr w:type="gramEnd"/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Pr="00DD63F3" w:rsidR="00DD63F3" w:rsidP="00DD63F3" w:rsidRDefault="00DD63F3" w14:paraId="2BE0C99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>Proven ability to organise tasks, giving the attention required, within a set timeframe or by a deadline.</w:t>
            </w:r>
          </w:p>
          <w:p w:rsidRPr="00DD63F3" w:rsidR="00DD63F3" w:rsidP="00DD63F3" w:rsidRDefault="00DD63F3" w14:paraId="69A2045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use Microsoft Office: Outlook, Word, Excel, PowerPoint and preferably some experience with a CRM/ Database system or software (we use </w:t>
            </w:r>
            <w:proofErr w:type="spellStart"/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>Spektrix</w:t>
            </w:r>
            <w:proofErr w:type="spellEnd"/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 xml:space="preserve"> on a regular basis).</w:t>
            </w:r>
          </w:p>
          <w:p w:rsidRPr="00DD63F3" w:rsidR="00DD63F3" w:rsidP="00DD63F3" w:rsidRDefault="00DD63F3" w14:paraId="078E3636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 xml:space="preserve">Confident and clear communicator, both speaking and written. </w:t>
            </w:r>
          </w:p>
          <w:p w:rsidRPr="00DD63F3" w:rsidR="00DD63F3" w:rsidP="00DD63F3" w:rsidRDefault="00DD63F3" w14:paraId="75C26199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>Ability to work well in a team.</w:t>
            </w:r>
          </w:p>
          <w:p w:rsidRPr="00DD63F3" w:rsidR="00DD63F3" w:rsidP="00DD63F3" w:rsidRDefault="00DD63F3" w14:paraId="3D271C53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>Reliable and trustworthy.</w:t>
            </w:r>
          </w:p>
          <w:p w:rsidRPr="00670BDB" w:rsidR="00DD63F3" w:rsidP="00DD63F3" w:rsidRDefault="00DD63F3" w14:paraId="76CEF0D1" w14:textId="20766B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63F3">
              <w:rPr>
                <w:rFonts w:ascii="Arial" w:hAnsi="Arial" w:cs="Arial"/>
                <w:color w:val="000000"/>
                <w:sz w:val="22"/>
                <w:szCs w:val="22"/>
              </w:rPr>
              <w:t>A valid Disclosure and Barring (DBS) certificate or willing to undergo an enhanced DBS check (at Polka’s expense) if a job offer is made subject to this being obtained.</w:t>
            </w:r>
          </w:p>
        </w:tc>
      </w:tr>
    </w:tbl>
    <w:p w:rsidRPr="00670BDB" w:rsidR="00DB49BB" w:rsidRDefault="00DB49BB" w14:paraId="6BDE2796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Pr="00670BDB" w:rsidR="00AD4A91" w:rsidTr="1AE57A48" w14:paraId="59BA5CF5" w14:textId="77777777">
        <w:tc>
          <w:tcPr>
            <w:tcW w:w="7225" w:type="dxa"/>
          </w:tcPr>
          <w:p w:rsidRPr="00670BDB" w:rsidR="00F4316C" w:rsidP="00F4316C" w:rsidRDefault="00AD4A91" w14:paraId="6FFFFF59" w14:textId="4AF3E7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Hours per week</w:t>
            </w: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670BDB" w:rsidR="00812CF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should be a minimum of 25 hours</w:t>
            </w:r>
            <w:r w:rsidRPr="00670BDB" w:rsidR="00F431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week on average each month.</w:t>
            </w:r>
          </w:p>
          <w:p w:rsidRPr="00670BDB" w:rsidR="00AD4A91" w:rsidP="00323A52" w:rsidRDefault="00812CF7" w14:paraId="44A18EC4" w14:textId="0A126D0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Only enter whole hours (for example, do not put 25.5)</w:t>
            </w:r>
          </w:p>
        </w:tc>
        <w:tc>
          <w:tcPr>
            <w:tcW w:w="6520" w:type="dxa"/>
          </w:tcPr>
          <w:p w:rsidRPr="00670BDB" w:rsidR="00AD4A91" w:rsidP="00812CF7" w:rsidRDefault="007962D4" w14:paraId="04EED6FD" w14:textId="596FE6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 Hours per week</w:t>
            </w:r>
          </w:p>
        </w:tc>
      </w:tr>
      <w:tr w:rsidRPr="00670BDB" w:rsidR="00AD4A91" w:rsidTr="1AE57A48" w14:paraId="50692828" w14:textId="77777777">
        <w:tc>
          <w:tcPr>
            <w:tcW w:w="7225" w:type="dxa"/>
          </w:tcPr>
          <w:p w:rsidRPr="00670BDB" w:rsidR="00AD4A91" w:rsidP="00323A52" w:rsidRDefault="00AD4A91" w14:paraId="5D8D13EB" w14:textId="7777777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Working pattern</w:t>
            </w:r>
          </w:p>
          <w:p w:rsidRPr="00670BDB" w:rsidR="00B21966" w:rsidP="00323A52" w:rsidRDefault="00812CF7" w14:paraId="08421450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example, 9am to 1pm, Monday to Thursday.  </w:t>
            </w:r>
          </w:p>
          <w:p w:rsidRPr="00670BDB" w:rsidR="00812CF7" w:rsidP="00323A52" w:rsidRDefault="00812CF7" w14:paraId="1AFC42ED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 any shift patterns.</w:t>
            </w:r>
          </w:p>
          <w:p w:rsidRPr="00670BDB" w:rsidR="00B776CB" w:rsidP="00323A52" w:rsidRDefault="00B776CB" w14:paraId="6A11F0CA" w14:textId="4EDFA2F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(Maximum 100 words) </w:t>
            </w:r>
          </w:p>
        </w:tc>
        <w:tc>
          <w:tcPr>
            <w:tcW w:w="6520" w:type="dxa"/>
          </w:tcPr>
          <w:p w:rsidRPr="0066667B" w:rsidR="0066667B" w:rsidP="0066667B" w:rsidRDefault="22311BF4" w14:paraId="69591EB9" w14:textId="195A7550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25 hours per week worked over </w:t>
            </w:r>
            <w:r w:rsidRPr="1AE57A48" w:rsidR="07648D4B">
              <w:rPr>
                <w:rFonts w:ascii="Arial" w:hAnsi="Arial" w:cs="Arial"/>
                <w:sz w:val="22"/>
                <w:szCs w:val="22"/>
              </w:rPr>
              <w:t>5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 days, as follows  </w:t>
            </w:r>
          </w:p>
          <w:p w:rsidR="38CD7D0A" w:rsidP="1AE57A48" w:rsidRDefault="38CD7D0A" w14:paraId="77906E79" w14:textId="0DE3BC5E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>Monday</w:t>
            </w:r>
            <w:r w:rsidRPr="1AE57A48" w:rsidR="7A2AB6B2">
              <w:rPr>
                <w:rFonts w:ascii="Arial" w:hAnsi="Arial" w:cs="Arial"/>
                <w:sz w:val="22"/>
                <w:szCs w:val="22"/>
              </w:rPr>
              <w:t xml:space="preserve"> to Friday working </w:t>
            </w:r>
            <w:r w:rsidRPr="1AE57A48" w:rsidR="1B1FF37B">
              <w:rPr>
                <w:rFonts w:ascii="Arial" w:hAnsi="Arial" w:cs="Arial"/>
                <w:sz w:val="22"/>
                <w:szCs w:val="22"/>
              </w:rPr>
              <w:t>5</w:t>
            </w:r>
            <w:r w:rsidRPr="1AE57A48" w:rsidR="7A2AB6B2">
              <w:rPr>
                <w:rFonts w:ascii="Arial" w:hAnsi="Arial" w:cs="Arial"/>
                <w:sz w:val="22"/>
                <w:szCs w:val="22"/>
              </w:rPr>
              <w:t xml:space="preserve"> hours with </w:t>
            </w:r>
            <w:proofErr w:type="gramStart"/>
            <w:r w:rsidRPr="1AE57A48" w:rsidR="7A2AB6B2">
              <w:rPr>
                <w:rFonts w:ascii="Arial" w:hAnsi="Arial" w:cs="Arial"/>
                <w:sz w:val="22"/>
                <w:szCs w:val="22"/>
              </w:rPr>
              <w:t>1 hour</w:t>
            </w:r>
            <w:proofErr w:type="gramEnd"/>
            <w:r w:rsidRPr="1AE57A48" w:rsidR="7A2AB6B2">
              <w:rPr>
                <w:rFonts w:ascii="Arial" w:hAnsi="Arial" w:cs="Arial"/>
                <w:sz w:val="22"/>
                <w:szCs w:val="22"/>
              </w:rPr>
              <w:t xml:space="preserve"> unpaid lunch break </w:t>
            </w:r>
          </w:p>
          <w:p w:rsidR="7A2AB6B2" w:rsidP="1AE57A48" w:rsidRDefault="7A2AB6B2" w14:paraId="62F00384" w14:textId="72496E10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>Start and end times to be agreed to suit you and Polka</w:t>
            </w:r>
          </w:p>
          <w:p w:rsidR="7A2AB6B2" w:rsidP="1AE57A48" w:rsidRDefault="7A2AB6B2" w14:paraId="5B3102E6" w14:textId="42C4B783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Additional hours may be necessary to fulfil the requirements of the post. </w:t>
            </w:r>
          </w:p>
          <w:p w:rsidR="7A2AB6B2" w:rsidP="1AE57A48" w:rsidRDefault="7A2AB6B2" w14:paraId="15051D3B" w14:textId="3C522E81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This could include evenings and </w:t>
            </w:r>
            <w:proofErr w:type="gramStart"/>
            <w:r w:rsidRPr="1AE57A48">
              <w:rPr>
                <w:rFonts w:ascii="Arial" w:hAnsi="Arial" w:cs="Arial"/>
                <w:sz w:val="22"/>
                <w:szCs w:val="22"/>
              </w:rPr>
              <w:t>weekends, and</w:t>
            </w:r>
            <w:proofErr w:type="gramEnd"/>
            <w:r w:rsidRPr="1AE57A48">
              <w:rPr>
                <w:rFonts w:ascii="Arial" w:hAnsi="Arial" w:cs="Arial"/>
                <w:sz w:val="22"/>
                <w:szCs w:val="22"/>
              </w:rPr>
              <w:t xml:space="preserve"> travel out of London when required. </w:t>
            </w:r>
          </w:p>
          <w:p w:rsidR="7A2AB6B2" w:rsidP="1AE57A48" w:rsidRDefault="7A2AB6B2" w14:paraId="2FB3A22F" w14:textId="4E8BD9E3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We operate a Time off in Lieu, TOIL, system. </w:t>
            </w:r>
          </w:p>
          <w:p w:rsidR="7A2AB6B2" w:rsidP="1AE57A48" w:rsidRDefault="7A2AB6B2" w14:paraId="076E01B7" w14:textId="74E35646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>Note this role will work from home initially until Polka reopens.</w:t>
            </w:r>
          </w:p>
          <w:p w:rsidR="1AE57A48" w:rsidP="1AE57A48" w:rsidRDefault="1AE57A48" w14:paraId="6B010D30" w14:textId="2B541C8D">
            <w:pPr>
              <w:rPr>
                <w:sz w:val="22"/>
                <w:szCs w:val="22"/>
              </w:rPr>
            </w:pPr>
          </w:p>
          <w:p w:rsidRPr="00670BDB" w:rsidR="00AD4A91" w:rsidP="00323A52" w:rsidRDefault="00AD4A91" w14:paraId="7AACC0B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AD4A91" w:rsidTr="1AE57A48" w14:paraId="546E6CB8" w14:textId="77777777">
        <w:tc>
          <w:tcPr>
            <w:tcW w:w="7225" w:type="dxa"/>
          </w:tcPr>
          <w:p w:rsidRPr="00670BDB" w:rsidR="00AD4A91" w:rsidP="00323A52" w:rsidRDefault="00AD4A91" w14:paraId="6D36690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Hourly rate of pay</w:t>
            </w:r>
          </w:p>
          <w:p w:rsidRPr="00670BDB" w:rsidR="00812CF7" w:rsidP="00323A52" w:rsidRDefault="00812CF7" w14:paraId="5B695F2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£ per hour or ‘national minimum wage’</w:t>
            </w:r>
            <w:r w:rsidRPr="00670BDB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670B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See www.gov.uk for further information on the National Minimum Wage.</w:t>
            </w:r>
          </w:p>
        </w:tc>
        <w:tc>
          <w:tcPr>
            <w:tcW w:w="6520" w:type="dxa"/>
          </w:tcPr>
          <w:p w:rsidRPr="00670BDB" w:rsidR="00AD4A91" w:rsidP="00323A52" w:rsidRDefault="00597A28" w14:paraId="747555ED" w14:textId="63375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£20,000 per annum pro rata</w:t>
            </w:r>
            <w:r w:rsidRPr="00670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FB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9A2FB3">
              <w:rPr>
                <w:rFonts w:ascii="Arial" w:hAnsi="Arial" w:cs="Arial"/>
                <w:sz w:val="22"/>
                <w:szCs w:val="22"/>
              </w:rPr>
              <w:t>equiv</w:t>
            </w:r>
            <w:proofErr w:type="spellEnd"/>
            <w:r w:rsidR="009A2FB3">
              <w:rPr>
                <w:rFonts w:ascii="Arial" w:hAnsi="Arial" w:cs="Arial"/>
                <w:sz w:val="22"/>
                <w:szCs w:val="22"/>
              </w:rPr>
              <w:t xml:space="preserve"> £10.99 per hour</w:t>
            </w:r>
            <w:r w:rsidR="004A2593">
              <w:rPr>
                <w:rFonts w:ascii="Arial" w:hAnsi="Arial" w:cs="Arial"/>
                <w:sz w:val="22"/>
                <w:szCs w:val="22"/>
              </w:rPr>
              <w:t xml:space="preserve"> – based on FTE contract of 35 hr/</w:t>
            </w:r>
            <w:proofErr w:type="spellStart"/>
            <w:r w:rsidR="004A2593">
              <w:rPr>
                <w:rFonts w:ascii="Arial" w:hAnsi="Arial" w:cs="Arial"/>
                <w:sz w:val="22"/>
                <w:szCs w:val="22"/>
              </w:rPr>
              <w:t>wk</w:t>
            </w:r>
            <w:proofErr w:type="spellEnd"/>
            <w:r w:rsidR="004A2593">
              <w:rPr>
                <w:rFonts w:ascii="Arial" w:hAnsi="Arial" w:cs="Arial"/>
                <w:sz w:val="22"/>
                <w:szCs w:val="22"/>
              </w:rPr>
              <w:t>)</w:t>
            </w:r>
            <w:r w:rsidRPr="00670BDB" w:rsidR="00AD4A9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70BDB" w:rsidR="00AD4A91">
              <w:rPr>
                <w:rFonts w:ascii="Arial" w:hAnsi="Arial" w:cs="Arial"/>
                <w:sz w:val="22"/>
                <w:szCs w:val="22"/>
              </w:rPr>
              <w:instrText xml:space="preserve"> =  \* MERGEFORMAT </w:instrText>
            </w:r>
            <w:r w:rsidRPr="00670BDB" w:rsidR="00AD4A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Pr="00670BDB" w:rsidR="00E2100D" w:rsidRDefault="00E2100D" w14:paraId="408B6B00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95"/>
      </w:tblGrid>
      <w:tr w:rsidRPr="00670BDB" w:rsidR="00AD4A91" w:rsidTr="1AE57A48" w14:paraId="5BE4ABDA" w14:textId="77777777">
        <w:tc>
          <w:tcPr>
            <w:tcW w:w="0" w:type="auto"/>
          </w:tcPr>
          <w:p w:rsidRPr="00670BDB" w:rsidR="00AD4A91" w:rsidP="00323A52" w:rsidRDefault="00AD4A91" w14:paraId="3F94A4FC" w14:textId="478295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>Employability support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670BDB" w:rsidR="00AD4A91" w:rsidP="00323A52" w:rsidRDefault="7772623B" w14:paraId="448A240C" w14:textId="335E7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>Use plain text only.</w:t>
            </w:r>
            <w:r w:rsidRPr="1AE57A48" w:rsidR="77445F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1AE57A48" w:rsidR="52BBE7AE">
              <w:rPr>
                <w:rFonts w:ascii="Arial" w:hAnsi="Arial" w:cs="Arial"/>
                <w:sz w:val="22"/>
                <w:szCs w:val="22"/>
              </w:rPr>
              <w:t>Do not use, for example,</w:t>
            </w:r>
            <w:r w:rsidRPr="1AE57A48" w:rsidR="0F88D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AE57A48" w:rsidR="52BBE7AE">
              <w:rPr>
                <w:rFonts w:ascii="Arial" w:hAnsi="Arial" w:cs="Arial"/>
                <w:sz w:val="22"/>
                <w:szCs w:val="22"/>
              </w:rPr>
              <w:t>bullet points or tables to lay out this information.</w:t>
            </w:r>
          </w:p>
          <w:p w:rsidRPr="00670BDB" w:rsidR="00E27630" w:rsidP="00323A52" w:rsidRDefault="00E27630" w14:paraId="6E782B21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812CF7" w:rsidP="00812CF7" w:rsidRDefault="00812CF7" w14:paraId="0295CBA9" w14:textId="223203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As part of your agreement, Kickstart Scheme participants must be provided with support, to improve their employment prospects and help them move into long</w:t>
            </w:r>
            <w:r w:rsidRPr="00670BDB" w:rsidR="007070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 xml:space="preserve">term sustained employment. </w:t>
            </w:r>
          </w:p>
          <w:p w:rsidRPr="00670BDB" w:rsidR="003508BC" w:rsidP="00245E9A" w:rsidRDefault="003508BC" w14:paraId="0216C8CA" w14:textId="41D98186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Pr="00670BDB" w:rsidR="003508BC" w:rsidP="003508BC" w:rsidRDefault="003508BC" w14:paraId="3F21AB0D" w14:textId="4E5507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How will you help to develop the young </w:t>
            </w:r>
            <w:proofErr w:type="spellStart"/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</w:t>
            </w:r>
            <w:proofErr w:type="spellEnd"/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teamwork and communication skills?</w:t>
            </w:r>
          </w:p>
          <w:p w:rsidRPr="00670BDB" w:rsidR="003508BC" w:rsidP="003508BC" w:rsidRDefault="003508BC" w14:paraId="09ABD803" w14:textId="2F024D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training will the young person receive as part of the role?</w:t>
            </w:r>
          </w:p>
          <w:p w:rsidRPr="00670BDB" w:rsidR="003508BC" w:rsidP="00812CF7" w:rsidRDefault="003508BC" w14:paraId="75E63CB1" w14:textId="5C0604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How will you help the young person improve their job prospects?</w:t>
            </w:r>
          </w:p>
          <w:p w:rsidRPr="00670BDB" w:rsidR="00812CF7" w:rsidP="00812CF7" w:rsidRDefault="00812CF7" w14:paraId="47B2CA11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670BDB" w:rsidR="005952F0" w:rsidP="005952F0" w:rsidRDefault="00812CF7" w14:paraId="047A5B8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t>You will have already submitted this information, as part of your Kickstart Scheme application.</w:t>
            </w:r>
          </w:p>
          <w:p w:rsidRPr="00670BDB" w:rsidR="005952F0" w:rsidP="005952F0" w:rsidRDefault="005952F0" w14:paraId="333C8B7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670BDB" w:rsidR="00614DDA" w:rsidP="005952F0" w:rsidRDefault="00812CF7" w14:paraId="301C9428" w14:textId="3D61D4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Note: </w:t>
            </w:r>
            <w:r w:rsidRPr="00670BDB" w:rsidR="00EF3B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tell us if this support is being provided by a third party.</w:t>
            </w:r>
            <w:r w:rsidRPr="00670BDB" w:rsidR="00614D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70BDB" w:rsidR="00614DDA">
              <w:rPr>
                <w:rFonts w:ascii="Arial" w:hAnsi="Arial" w:cs="Arial"/>
                <w:color w:val="000000" w:themeColor="text1"/>
                <w:sz w:val="22"/>
                <w:szCs w:val="22"/>
              </w:rPr>
              <w:t>You will need to tell us:</w:t>
            </w:r>
          </w:p>
          <w:p w:rsidRPr="00670BDB" w:rsidR="00614DDA" w:rsidP="00614DDA" w:rsidRDefault="23CFCF7A" w14:paraId="0C7FFCAC" w14:textId="77777777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who is providing the </w:t>
            </w:r>
            <w:proofErr w:type="gramStart"/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>support</w:t>
            </w:r>
            <w:proofErr w:type="gramEnd"/>
          </w:p>
          <w:p w:rsidRPr="00670BDB" w:rsidR="00614DDA" w:rsidP="00614DDA" w:rsidRDefault="23CFCF7A" w14:paraId="7A93A0FA" w14:textId="77777777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and how often</w:t>
            </w:r>
          </w:p>
          <w:p w:rsidRPr="00670BDB" w:rsidR="00614DDA" w:rsidP="00614DDA" w:rsidRDefault="23CFCF7A" w14:paraId="1338433B" w14:textId="77777777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>how it will be delivered</w:t>
            </w:r>
          </w:p>
          <w:p w:rsidRPr="00670BDB" w:rsidR="00812CF7" w:rsidP="1AE57A48" w:rsidRDefault="23CFCF7A" w14:paraId="390FCCD8" w14:textId="073B2E04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where it will be delivered (online or </w:t>
            </w:r>
            <w:r w:rsidRPr="1AE57A48" w:rsidR="2F1031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</w:t>
            </w:r>
            <w:r w:rsidRPr="1AE57A48">
              <w:rPr>
                <w:rFonts w:ascii="Arial" w:hAnsi="Arial" w:cs="Arial"/>
                <w:color w:val="000000" w:themeColor="text1"/>
                <w:sz w:val="22"/>
                <w:szCs w:val="22"/>
              </w:rPr>
              <w:t>a separate location)</w:t>
            </w:r>
          </w:p>
          <w:p w:rsidRPr="00670BDB" w:rsidR="00AD4A91" w:rsidP="00AD4A91" w:rsidRDefault="00AD4A91" w14:paraId="2E32549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AD4A91" w:rsidTr="1AE57A48" w14:paraId="4B3A49AB" w14:textId="77777777">
        <w:tc>
          <w:tcPr>
            <w:tcW w:w="0" w:type="auto"/>
          </w:tcPr>
          <w:p w:rsidRPr="00670BDB" w:rsidR="00AD4A91" w:rsidP="00323A52" w:rsidRDefault="00AD4A91" w14:paraId="6EA1B97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AD4A91" w:rsidP="00622382" w:rsidRDefault="00AD4A91" w14:paraId="569336D4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(Maximum </w:t>
            </w:r>
            <w:r w:rsidRPr="00670BDB" w:rsidR="00622382">
              <w:rPr>
                <w:rFonts w:ascii="Arial" w:hAnsi="Arial" w:cs="Arial"/>
                <w:color w:val="000000" w:themeColor="text1"/>
                <w:sz w:val="22"/>
                <w:szCs w:val="22"/>
              </w:rPr>
              <w:t>250 words</w:t>
            </w:r>
            <w:r w:rsidRPr="00670BD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670BDB" w:rsidR="001E5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Pr="00670BDB" w:rsidR="00292583" w:rsidP="00622382" w:rsidRDefault="00292583" w14:paraId="0B84182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32BD4" w:rsidR="0042499A" w:rsidP="0042499A" w:rsidRDefault="0042499A" w14:paraId="7FD122A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32BD4">
              <w:rPr>
                <w:rFonts w:ascii="Arial" w:hAnsi="Arial" w:cs="Arial"/>
                <w:sz w:val="22"/>
                <w:szCs w:val="22"/>
              </w:rPr>
              <w:t xml:space="preserve">Polka will provide on the job training and coaching alongside in-house training in key areas. </w:t>
            </w:r>
          </w:p>
          <w:p w:rsidRPr="00A32BD4" w:rsidR="0042499A" w:rsidP="0042499A" w:rsidRDefault="0042499A" w14:paraId="152C6DC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32B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A32BD4" w:rsidR="0042499A" w:rsidP="0042499A" w:rsidRDefault="0042499A" w14:paraId="647CAC8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32BD4">
              <w:rPr>
                <w:rFonts w:ascii="Arial" w:hAnsi="Arial" w:cs="Arial"/>
                <w:sz w:val="22"/>
                <w:szCs w:val="22"/>
              </w:rPr>
              <w:t xml:space="preserve">Line managers and the Executive Director provide regular coaching sessions, 1 to 1 mentoring and bespoke support in areas such as CV writing, interview skills, improving confidence and customer service, depending on the needs of the role and the ambitions of the applicant. </w:t>
            </w:r>
          </w:p>
          <w:p w:rsidRPr="00A32BD4" w:rsidR="0042499A" w:rsidP="0042499A" w:rsidRDefault="0042499A" w14:paraId="1DF3C88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32B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1A20" w:rsidP="0042499A" w:rsidRDefault="0042499A" w14:paraId="49FA07E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32BD4">
              <w:rPr>
                <w:rFonts w:ascii="Arial" w:hAnsi="Arial" w:cs="Arial"/>
                <w:sz w:val="22"/>
                <w:szCs w:val="22"/>
              </w:rPr>
              <w:lastRenderedPageBreak/>
              <w:t xml:space="preserve">Polka provides a programme of in-house training for all core staff including child safeguarding, fire and health &amp; safety, access and disability awareness, data protection and, where suitable, first aid. </w:t>
            </w:r>
          </w:p>
          <w:p w:rsidRPr="00670BDB" w:rsidR="00292583" w:rsidP="0042499A" w:rsidRDefault="0042499A" w14:paraId="78DE1734" w14:textId="793ACAD6">
            <w:pPr>
              <w:rPr>
                <w:rFonts w:ascii="Arial" w:hAnsi="Arial" w:cs="Arial"/>
                <w:sz w:val="22"/>
                <w:szCs w:val="22"/>
              </w:rPr>
            </w:pPr>
            <w:r w:rsidRPr="00A32BD4">
              <w:rPr>
                <w:rFonts w:ascii="Arial" w:hAnsi="Arial" w:cs="Arial"/>
                <w:sz w:val="22"/>
                <w:szCs w:val="22"/>
              </w:rPr>
              <w:t xml:space="preserve">In addition, </w:t>
            </w:r>
            <w:proofErr w:type="spellStart"/>
            <w:r w:rsidRPr="00A32BD4">
              <w:rPr>
                <w:rFonts w:ascii="Arial" w:hAnsi="Arial" w:cs="Arial"/>
                <w:sz w:val="22"/>
                <w:szCs w:val="22"/>
              </w:rPr>
              <w:t>Kickstarters</w:t>
            </w:r>
            <w:proofErr w:type="spellEnd"/>
            <w:r w:rsidRPr="00A32BD4">
              <w:rPr>
                <w:rFonts w:ascii="Arial" w:hAnsi="Arial" w:cs="Arial"/>
                <w:sz w:val="22"/>
                <w:szCs w:val="22"/>
              </w:rPr>
              <w:t xml:space="preserve"> will receive job-specific training through attending role-appropriate conferences and training in use of </w:t>
            </w:r>
            <w:proofErr w:type="spellStart"/>
            <w:r w:rsidRPr="00A32BD4">
              <w:rPr>
                <w:rFonts w:ascii="Arial" w:hAnsi="Arial" w:cs="Arial"/>
                <w:sz w:val="22"/>
                <w:szCs w:val="22"/>
              </w:rPr>
              <w:t>Spektrix</w:t>
            </w:r>
            <w:proofErr w:type="spellEnd"/>
            <w:r w:rsidRPr="00A32BD4">
              <w:rPr>
                <w:rFonts w:ascii="Arial" w:hAnsi="Arial" w:cs="Arial"/>
                <w:sz w:val="22"/>
                <w:szCs w:val="22"/>
              </w:rPr>
              <w:t xml:space="preserve"> (our </w:t>
            </w:r>
            <w:proofErr w:type="spellStart"/>
            <w:r w:rsidR="00091A20">
              <w:rPr>
                <w:rFonts w:ascii="Arial" w:hAnsi="Arial" w:cs="Arial"/>
                <w:sz w:val="22"/>
                <w:szCs w:val="22"/>
              </w:rPr>
              <w:t>databse</w:t>
            </w:r>
            <w:proofErr w:type="spellEnd"/>
            <w:r w:rsidRPr="00A32BD4">
              <w:rPr>
                <w:rFonts w:ascii="Arial" w:hAnsi="Arial" w:cs="Arial"/>
                <w:sz w:val="22"/>
                <w:szCs w:val="22"/>
              </w:rPr>
              <w:t xml:space="preserve"> system) through a range of online webinars.  </w:t>
            </w:r>
          </w:p>
          <w:p w:rsidRPr="00670BDB" w:rsidR="00292583" w:rsidP="00622382" w:rsidRDefault="00292583" w14:paraId="0EC67C2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292583" w:rsidP="00622382" w:rsidRDefault="00292583" w14:paraId="4D54D9F4" w14:textId="0FDF90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70BDB" w:rsidR="00AD4A91" w:rsidRDefault="00AD4A91" w14:paraId="162911C5" w14:textId="77777777">
      <w:pPr>
        <w:rPr>
          <w:rFonts w:ascii="Arial" w:hAnsi="Arial" w:cs="Arial"/>
          <w:sz w:val="22"/>
          <w:szCs w:val="22"/>
        </w:rPr>
      </w:pPr>
    </w:p>
    <w:p w:rsidRPr="00670BDB" w:rsidR="00292583" w:rsidRDefault="00292583" w14:paraId="34BF094D" w14:textId="20613FDC">
      <w:pPr>
        <w:rPr>
          <w:rFonts w:ascii="Arial" w:hAnsi="Arial" w:cs="Arial"/>
          <w:sz w:val="22"/>
          <w:szCs w:val="22"/>
        </w:rPr>
      </w:pPr>
      <w:r w:rsidRPr="00670BDB">
        <w:rPr>
          <w:rFonts w:ascii="Arial" w:hAnsi="Arial" w:cs="Arial"/>
          <w:sz w:val="22"/>
          <w:szCs w:val="22"/>
        </w:rPr>
        <w:br w:type="page"/>
      </w:r>
    </w:p>
    <w:p w:rsidRPr="00670BDB" w:rsidR="00AD4A91" w:rsidRDefault="00AD4A91" w14:paraId="4DDB9597" w14:textId="77777777">
      <w:pPr>
        <w:rPr>
          <w:rFonts w:ascii="Arial" w:hAnsi="Arial" w:cs="Arial"/>
          <w:sz w:val="22"/>
          <w:szCs w:val="22"/>
        </w:rPr>
      </w:pPr>
    </w:p>
    <w:p w:rsidRPr="00670BDB" w:rsidR="00AD4A91" w:rsidRDefault="00AD4A91" w14:paraId="1FD49927" w14:textId="677EDB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2"/>
        <w:gridCol w:w="1248"/>
        <w:gridCol w:w="1390"/>
        <w:gridCol w:w="1454"/>
        <w:gridCol w:w="1201"/>
        <w:gridCol w:w="2211"/>
        <w:gridCol w:w="2580"/>
        <w:gridCol w:w="1991"/>
        <w:gridCol w:w="4797"/>
        <w:gridCol w:w="2032"/>
      </w:tblGrid>
      <w:tr w:rsidRPr="00670BDB" w:rsidR="00FF145C" w:rsidTr="69F741DC" w14:paraId="7C7028BC" w14:textId="77777777">
        <w:tc>
          <w:tcPr>
            <w:tcW w:w="21546" w:type="dxa"/>
            <w:gridSpan w:val="10"/>
            <w:tcMar/>
          </w:tcPr>
          <w:p w:rsidRPr="00670BDB" w:rsidR="00FF145C" w:rsidP="00630050" w:rsidRDefault="00FF145C" w14:paraId="6499D43E" w14:textId="27918C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If your vacancies are in more than one location, please complete a separate row for each</w:t>
            </w:r>
          </w:p>
        </w:tc>
      </w:tr>
      <w:tr w:rsidRPr="00670BDB" w:rsidR="00417B89" w:rsidTr="69F741DC" w14:paraId="26974753" w14:textId="77777777">
        <w:tc>
          <w:tcPr>
            <w:tcW w:w="2668" w:type="dxa"/>
            <w:tcMar/>
          </w:tcPr>
          <w:p w:rsidRPr="00670BDB" w:rsidR="00417B89" w:rsidP="00AD4A91" w:rsidRDefault="00417B89" w14:paraId="458DFC6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:rsidRPr="00670BDB" w:rsidR="00417B89" w:rsidP="00071433" w:rsidRDefault="00417B89" w14:paraId="73185E1E" w14:textId="7777777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77" w:type="dxa"/>
            <w:tcMar/>
          </w:tcPr>
          <w:p w:rsidRPr="00670BDB" w:rsidR="00417B89" w:rsidRDefault="00417B89" w14:paraId="08DFA44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  <w:tcMar/>
          </w:tcPr>
          <w:p w:rsidRPr="00670BDB" w:rsidR="00417B89" w:rsidRDefault="00417B89" w14:paraId="61FF0E1E" w14:textId="734AF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82" w:type="dxa"/>
            <w:tcMar/>
          </w:tcPr>
          <w:p w:rsidRPr="00670BDB" w:rsidR="00417B89" w:rsidRDefault="00417B89" w14:paraId="06AE098B" w14:textId="65AE1240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670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BDB">
              <w:rPr>
                <w:rFonts w:ascii="Arial" w:hAnsi="Arial" w:cs="Arial"/>
                <w:b/>
                <w:sz w:val="22"/>
                <w:szCs w:val="22"/>
              </w:rPr>
              <w:t xml:space="preserve">you wish to receive </w:t>
            </w: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 job</w:t>
            </w:r>
          </w:p>
        </w:tc>
        <w:tc>
          <w:tcPr>
            <w:tcW w:w="1202" w:type="dxa"/>
            <w:tcMar/>
          </w:tcPr>
          <w:p w:rsidRPr="00670BDB" w:rsidR="00417B89" w:rsidRDefault="00417B89" w14:paraId="5DB0D37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670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BDB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87" w:type="dxa"/>
            <w:tcMar/>
          </w:tcPr>
          <w:p w:rsidRPr="00670BDB" w:rsidR="00417B89" w:rsidRDefault="00417B89" w14:paraId="63AE52E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Full address and postcode of the job location</w:t>
            </w:r>
          </w:p>
          <w:p w:rsidRPr="00670BDB" w:rsidR="00417B89" w:rsidRDefault="00417B89" w14:paraId="31AE4DD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417B89" w:rsidRDefault="00417B89" w14:paraId="06EE061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Mar/>
          </w:tcPr>
          <w:p w:rsidRPr="00670BDB" w:rsidR="00417B89" w:rsidRDefault="00417B89" w14:paraId="746D061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 xml:space="preserve">Contact name, </w:t>
            </w:r>
            <w:proofErr w:type="gramStart"/>
            <w:r w:rsidRPr="00670BDB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gramEnd"/>
            <w:r w:rsidRPr="00670BDB">
              <w:rPr>
                <w:rFonts w:ascii="Arial" w:hAnsi="Arial" w:cs="Arial"/>
                <w:b/>
                <w:sz w:val="22"/>
                <w:szCs w:val="22"/>
              </w:rPr>
              <w:t xml:space="preserve"> and phone number</w:t>
            </w:r>
            <w:r w:rsidRPr="00670BDB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  <w:p w:rsidRPr="00670BDB" w:rsidR="00417B89" w:rsidRDefault="00417B89" w14:paraId="158F506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417B89" w:rsidRDefault="00417B89" w14:paraId="360BAA1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Mar/>
          </w:tcPr>
          <w:p w:rsidRPr="00670BDB" w:rsidR="00417B89" w:rsidP="00FF3014" w:rsidRDefault="00417B89" w14:paraId="0FB1CD59" w14:textId="7777777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:rsidRPr="00670BDB" w:rsidR="00417B89" w:rsidP="00FF3014" w:rsidRDefault="00417B89" w14:paraId="5E27B85E" w14:textId="5697916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Pr="00670BDB" w:rsidR="00417B89" w:rsidP="00FF3014" w:rsidRDefault="00417B89" w14:paraId="7E08D701" w14:textId="20C26E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:rsidRPr="00670BDB" w:rsidR="00417B89" w:rsidP="00FF3014" w:rsidRDefault="00417B89" w14:paraId="5070064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Pr="00670BDB" w:rsidR="00417B89" w:rsidRDefault="00417B89" w14:paraId="78887902" w14:textId="0A82A13B">
            <w:pPr>
              <w:rPr>
                <w:rFonts w:ascii="Arial" w:hAnsi="Arial" w:cs="Arial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670BDB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Pr="00670BDB" w:rsidR="00417B89" w:rsidTr="69F741DC" w14:paraId="4A75B571" w14:textId="77777777">
        <w:trPr>
          <w:trHeight w:val="20"/>
        </w:trPr>
        <w:tc>
          <w:tcPr>
            <w:tcW w:w="2668" w:type="dxa"/>
            <w:tcMar/>
          </w:tcPr>
          <w:p w:rsidRPr="00670BDB" w:rsidR="00417B89" w:rsidP="00071433" w:rsidRDefault="00417B89" w14:paraId="28A6AEBE" w14:textId="77777777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State whether it is:</w:t>
            </w:r>
          </w:p>
          <w:p w:rsidRPr="00670BDB" w:rsidR="00417B89" w:rsidP="1AE57A48" w:rsidRDefault="47271EF4" w14:paraId="1D8A6DBE" w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Home working</w:t>
            </w:r>
          </w:p>
          <w:p w:rsidRPr="00670BDB" w:rsidR="00417B89" w:rsidP="1AE57A48" w:rsidRDefault="47271EF4" w14:paraId="62A0C6C5" w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Office-based</w:t>
            </w:r>
          </w:p>
          <w:p w:rsidRPr="00670BDB" w:rsidR="00417B89" w:rsidP="1AE57A48" w:rsidRDefault="47271EF4" w14:paraId="4CF66EF9" w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Field-based / travel</w:t>
            </w:r>
          </w:p>
          <w:p w:rsidRPr="00670BDB" w:rsidR="00417B89" w:rsidP="1AE57A48" w:rsidRDefault="47271EF4" w14:paraId="250C2684" w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Combination (home/office/field)</w:t>
            </w:r>
          </w:p>
          <w:p w:rsidRPr="00670BDB" w:rsidR="00417B89" w:rsidRDefault="00417B89" w14:paraId="5E2E6A8C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tcMar/>
          </w:tcPr>
          <w:p w:rsidRPr="00670BDB" w:rsidR="00417B89" w:rsidRDefault="00417B89" w14:paraId="35BA5979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Pr="00670BDB" w:rsidR="00417B89" w:rsidRDefault="00400C0C" w14:paraId="396DBD29" w14:textId="79DC12F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provide a date.</w:t>
            </w:r>
          </w:p>
        </w:tc>
        <w:tc>
          <w:tcPr>
            <w:tcW w:w="1482" w:type="dxa"/>
            <w:tcMar/>
          </w:tcPr>
          <w:p w:rsidRPr="00670BDB" w:rsidR="00417B89" w:rsidRDefault="00417B89" w14:paraId="49073DEA" w14:textId="10CD922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This is the number of people DWP will refer to you. </w:t>
            </w: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It doesn’t guarantee all those people will apply.</w:t>
            </w:r>
          </w:p>
        </w:tc>
        <w:tc>
          <w:tcPr>
            <w:tcW w:w="1202" w:type="dxa"/>
            <w:tcMar/>
          </w:tcPr>
          <w:p w:rsidRPr="00670BDB" w:rsidR="00417B89" w:rsidRDefault="00417B89" w14:paraId="35DF145F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87" w:type="dxa"/>
            <w:tcMar/>
          </w:tcPr>
          <w:p w:rsidRPr="00670BDB" w:rsidR="00417B89" w:rsidRDefault="00417B89" w14:paraId="4A1D5C99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If homeworking, enter ‘home-based’.</w:t>
            </w:r>
          </w:p>
        </w:tc>
        <w:tc>
          <w:tcPr>
            <w:tcW w:w="2229" w:type="dxa"/>
            <w:tcMar/>
          </w:tcPr>
          <w:p w:rsidRPr="00670BDB" w:rsidR="00417B89" w:rsidRDefault="00417B89" w14:paraId="63763C7C" w14:textId="3F5E0E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provide all three of these (ensure you type the email address accurately).</w:t>
            </w:r>
          </w:p>
        </w:tc>
        <w:tc>
          <w:tcPr>
            <w:tcW w:w="2066" w:type="dxa"/>
            <w:tcMar/>
          </w:tcPr>
          <w:p w:rsidRPr="00670BDB" w:rsidR="00417B89" w:rsidP="00FF3014" w:rsidRDefault="00417B89" w14:paraId="00624E33" w14:textId="7A81DEE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Specify the closing date for vacancies at each location</w:t>
            </w:r>
          </w:p>
        </w:tc>
        <w:tc>
          <w:tcPr>
            <w:tcW w:w="4819" w:type="dxa"/>
            <w:tcMar/>
          </w:tcPr>
          <w:p w:rsidRPr="00670BDB" w:rsidR="00417B89" w:rsidP="00FF3014" w:rsidRDefault="00417B89" w14:paraId="749FE507" w14:textId="131B7A9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Use plain text only. </w:t>
            </w:r>
          </w:p>
          <w:p w:rsidRPr="00670BDB" w:rsidR="00417B89" w:rsidP="00FF3014" w:rsidRDefault="00417B89" w14:paraId="35223D26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Pr="00670BDB" w:rsidR="00417B89" w:rsidP="00FF3014" w:rsidRDefault="00417B89" w14:paraId="7D909B2A" w14:textId="1922462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t>How do you want the applicant to apply for this job?</w:t>
            </w:r>
            <w:r w:rsidRPr="00670BDB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</w:p>
          <w:p w:rsidRPr="00670BDB" w:rsidR="00417B89" w:rsidP="1AE57A48" w:rsidRDefault="47271EF4" w14:paraId="7DA90498" w14:textId="2672D609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Can they apply by phone? If so, give the full name and telephone number to contact</w:t>
            </w:r>
          </w:p>
          <w:p w:rsidRPr="00670BDB" w:rsidR="00417B89" w:rsidP="1AE57A48" w:rsidRDefault="47271EF4" w14:paraId="7AB133EF" w14:textId="20BFEB0D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Can they apply online?  If so, give the full web address so they can copy and paste it</w:t>
            </w:r>
          </w:p>
          <w:p w:rsidRPr="00670BDB" w:rsidR="00417B89" w:rsidP="1AE57A48" w:rsidRDefault="47271EF4" w14:paraId="1F7CD4A3" w14:textId="77777777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Can they email their application?  If so, give an email address (please ensure you type this accurately)</w:t>
            </w:r>
          </w:p>
          <w:p w:rsidRPr="00670BDB" w:rsidR="00417B89" w:rsidP="1AE57A48" w:rsidRDefault="47271EF4" w14:paraId="58DAF5B0" w14:textId="77777777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Do they need a CV and covering letter?</w:t>
            </w:r>
          </w:p>
          <w:p w:rsidRPr="00670BDB" w:rsidR="00417B89" w:rsidP="1AE57A48" w:rsidRDefault="47271EF4" w14:paraId="1964086E" w14:textId="77777777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Who should they send it to?</w:t>
            </w:r>
          </w:p>
          <w:p w:rsidRPr="00670BDB" w:rsidR="00417B89" w:rsidP="1AE57A48" w:rsidRDefault="47271EF4" w14:paraId="2D6BAE39" w14:textId="4476B755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1AE57A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When is the closing date?</w:t>
            </w:r>
          </w:p>
        </w:tc>
        <w:tc>
          <w:tcPr>
            <w:tcW w:w="2126" w:type="dxa"/>
            <w:tcMar/>
          </w:tcPr>
          <w:p w:rsidRPr="00670BDB" w:rsidR="00417B89" w:rsidRDefault="00417B89" w14:paraId="49FB5842" w14:textId="74AD0A2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Pr="00670BDB" w:rsidR="00417B89" w:rsidTr="69F741DC" w14:paraId="6FFC3559" w14:textId="77777777">
        <w:tc>
          <w:tcPr>
            <w:tcW w:w="2668" w:type="dxa"/>
            <w:tcMar/>
          </w:tcPr>
          <w:p w:rsidRPr="00670BDB" w:rsidR="00417B89" w:rsidRDefault="00F67288" w14:paraId="480A8985" w14:textId="0BF2E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based</w:t>
            </w:r>
          </w:p>
        </w:tc>
        <w:tc>
          <w:tcPr>
            <w:tcW w:w="1277" w:type="dxa"/>
            <w:tcMar/>
          </w:tcPr>
          <w:p w:rsidRPr="00670BDB" w:rsidR="00417B89" w:rsidRDefault="00E056CA" w14:paraId="574A7FAB" w14:textId="58CED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0" w:type="dxa"/>
            <w:tcMar/>
          </w:tcPr>
          <w:p w:rsidRPr="00670BDB" w:rsidR="00417B89" w:rsidP="69F741DC" w:rsidRDefault="42E47435" w14:paraId="36599D26" w14:textId="3139B710">
            <w:pPr>
              <w:spacing w:line="259" w:lineRule="auto"/>
              <w:rPr>
                <w:sz w:val="22"/>
                <w:szCs w:val="22"/>
              </w:rPr>
            </w:pPr>
            <w:r w:rsidRPr="69F741DC" w:rsidR="27EA66DB">
              <w:rPr>
                <w:rFonts w:ascii="Arial" w:hAnsi="Arial" w:cs="Arial"/>
                <w:sz w:val="22"/>
                <w:szCs w:val="22"/>
              </w:rPr>
              <w:t>20</w:t>
            </w:r>
            <w:r w:rsidRPr="69F741DC" w:rsidR="27EA66D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69F741DC" w:rsidR="27EA6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670BDB" w:rsidR="00417B89" w:rsidP="1AE57A48" w:rsidRDefault="42E47435" w14:paraId="627B3D33" w14:textId="0F715D4C">
            <w:pPr>
              <w:spacing w:line="259" w:lineRule="auto"/>
              <w:rPr>
                <w:sz w:val="22"/>
                <w:szCs w:val="22"/>
              </w:rPr>
            </w:pPr>
            <w:r w:rsidRPr="69F741DC" w:rsidR="27EA66DB"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Pr="69F741DC" w:rsidR="42E47435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  <w:tc>
          <w:tcPr>
            <w:tcW w:w="1482" w:type="dxa"/>
            <w:tcMar/>
          </w:tcPr>
          <w:p w:rsidRPr="00670BDB" w:rsidR="00417B89" w:rsidRDefault="00FB2B0D" w14:paraId="6010A07B" w14:textId="5010BB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maximum</w:t>
            </w:r>
          </w:p>
        </w:tc>
        <w:tc>
          <w:tcPr>
            <w:tcW w:w="1202" w:type="dxa"/>
            <w:tcMar/>
          </w:tcPr>
          <w:p w:rsidRPr="00670BDB" w:rsidR="00417B89" w:rsidRDefault="007A4CA1" w14:paraId="78E974F5" w14:textId="711C2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87" w:type="dxa"/>
            <w:tcMar/>
          </w:tcPr>
          <w:p w:rsidRPr="00670BDB" w:rsidR="00417B89" w:rsidRDefault="00756F44" w14:paraId="2F38D8E3" w14:textId="1CB192FF">
            <w:pPr>
              <w:rPr>
                <w:rFonts w:ascii="Arial" w:hAnsi="Arial" w:cs="Arial"/>
                <w:sz w:val="22"/>
                <w:szCs w:val="22"/>
              </w:rPr>
            </w:pPr>
            <w:r w:rsidRPr="00756F44">
              <w:rPr>
                <w:rFonts w:ascii="Arial" w:hAnsi="Arial" w:cs="Arial"/>
                <w:sz w:val="22"/>
                <w:szCs w:val="22"/>
              </w:rPr>
              <w:t>240 The Broadway, Wimbledon, London SW19 1SB</w:t>
            </w:r>
          </w:p>
        </w:tc>
        <w:tc>
          <w:tcPr>
            <w:tcW w:w="2229" w:type="dxa"/>
            <w:tcMar/>
          </w:tcPr>
          <w:p w:rsidRPr="006B06E5" w:rsidR="006B06E5" w:rsidP="006B06E5" w:rsidRDefault="5CBCA28E" w14:paraId="2E63CCD4" w14:textId="4C356460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>Polly Simmonds</w:t>
            </w:r>
            <w:r w:rsidRPr="1AE57A48" w:rsidR="183835F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1AE57A48" w:rsidR="1A2CDD25">
              <w:rPr>
                <w:rFonts w:ascii="Arial" w:hAnsi="Arial" w:cs="Arial"/>
                <w:sz w:val="22"/>
                <w:szCs w:val="22"/>
              </w:rPr>
              <w:t>Head of Creative Learning</w:t>
            </w:r>
            <w:r w:rsidRPr="1AE57A48" w:rsidR="183835F9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Pr="1AE57A48" w:rsidR="39D4C889">
              <w:rPr>
                <w:rFonts w:ascii="Arial" w:hAnsi="Arial" w:cs="Arial"/>
                <w:sz w:val="22"/>
                <w:szCs w:val="22"/>
              </w:rPr>
              <w:t>polly</w:t>
            </w:r>
            <w:r w:rsidRPr="1AE57A48" w:rsidR="183835F9">
              <w:rPr>
                <w:rFonts w:ascii="Arial" w:hAnsi="Arial" w:cs="Arial"/>
                <w:sz w:val="22"/>
                <w:szCs w:val="22"/>
              </w:rPr>
              <w:t xml:space="preserve">@polkatheatre.com  </w:t>
            </w:r>
          </w:p>
          <w:p w:rsidRPr="00670BDB" w:rsidR="00417B89" w:rsidP="006B06E5" w:rsidRDefault="183835F9" w14:paraId="32E535F0" w14:textId="6436A888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Tel 020 8543 </w:t>
            </w:r>
            <w:r w:rsidRPr="1AE57A48" w:rsidR="4EB06D17">
              <w:rPr>
                <w:rFonts w:ascii="Arial" w:hAnsi="Arial" w:cs="Arial"/>
                <w:sz w:val="22"/>
                <w:szCs w:val="22"/>
              </w:rPr>
              <w:t>8326</w:t>
            </w:r>
          </w:p>
        </w:tc>
        <w:tc>
          <w:tcPr>
            <w:tcW w:w="2066" w:type="dxa"/>
            <w:tcMar/>
          </w:tcPr>
          <w:p w:rsidR="4AD1281B" w:rsidP="69F741DC" w:rsidRDefault="4AD1281B" w14:paraId="27FB00EC" w14:textId="30B1E7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9F741DC" w:rsidR="4AD1281B">
              <w:rPr>
                <w:rFonts w:ascii="Arial" w:hAnsi="Arial" w:cs="Arial"/>
                <w:sz w:val="22"/>
                <w:szCs w:val="22"/>
              </w:rPr>
              <w:t>7</w:t>
            </w:r>
            <w:r w:rsidRPr="69F741DC" w:rsidR="4AD1281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69F741DC" w:rsidR="4AD1281B">
              <w:rPr>
                <w:rFonts w:ascii="Arial" w:hAnsi="Arial" w:cs="Arial"/>
                <w:sz w:val="22"/>
                <w:szCs w:val="22"/>
              </w:rPr>
              <w:t xml:space="preserve"> Feb</w:t>
            </w:r>
            <w:r w:rsidRPr="69F741DC" w:rsidR="5F35BADC">
              <w:rPr>
                <w:rFonts w:ascii="Arial" w:hAnsi="Arial" w:cs="Arial"/>
                <w:sz w:val="22"/>
                <w:szCs w:val="22"/>
              </w:rPr>
              <w:t>ruary</w:t>
            </w:r>
            <w:r w:rsidRPr="69F741DC" w:rsidR="5CE31EE7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  <w:p w:rsidR="0058154B" w:rsidRDefault="0058154B" w14:paraId="2CACEF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0BDB" w:rsidR="009F7B22" w:rsidRDefault="009F7B22" w14:paraId="0A2663F4" w14:textId="35ED24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later if appropriate applicant hasn’t been found.</w:t>
            </w:r>
          </w:p>
        </w:tc>
        <w:tc>
          <w:tcPr>
            <w:tcW w:w="4819" w:type="dxa"/>
            <w:tcMar/>
          </w:tcPr>
          <w:p w:rsidRPr="00C10D58" w:rsidR="00C10D58" w:rsidP="00C10D58" w:rsidRDefault="00C10D58" w14:paraId="4CB87C4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10D58">
              <w:rPr>
                <w:rFonts w:ascii="Arial" w:hAnsi="Arial" w:cs="Arial"/>
                <w:sz w:val="22"/>
                <w:szCs w:val="22"/>
              </w:rPr>
              <w:t xml:space="preserve">Please complete our application form, accessed on our website at </w:t>
            </w:r>
            <w:proofErr w:type="gramStart"/>
            <w:r w:rsidRPr="00C10D58">
              <w:rPr>
                <w:rFonts w:ascii="Arial" w:hAnsi="Arial" w:cs="Arial"/>
                <w:sz w:val="22"/>
                <w:szCs w:val="22"/>
              </w:rPr>
              <w:t>https://polkatheatre.com/jobs/  ensuring</w:t>
            </w:r>
            <w:proofErr w:type="gramEnd"/>
            <w:r w:rsidRPr="00C10D58">
              <w:rPr>
                <w:rFonts w:ascii="Arial" w:hAnsi="Arial" w:cs="Arial"/>
                <w:sz w:val="22"/>
                <w:szCs w:val="22"/>
              </w:rPr>
              <w:t xml:space="preserve"> you address each area of the person specification</w:t>
            </w:r>
          </w:p>
          <w:p w:rsidRPr="00C10D58" w:rsidR="00C10D58" w:rsidP="00C10D58" w:rsidRDefault="336111D0" w14:paraId="5C843197" w14:textId="1355B527">
            <w:pPr>
              <w:rPr>
                <w:rFonts w:ascii="Arial" w:hAnsi="Arial" w:cs="Arial"/>
                <w:sz w:val="22"/>
                <w:szCs w:val="22"/>
              </w:rPr>
            </w:pPr>
            <w:r w:rsidRPr="69F741DC" w:rsidR="336111D0">
              <w:rPr>
                <w:rFonts w:ascii="Arial" w:hAnsi="Arial" w:cs="Arial"/>
                <w:sz w:val="22"/>
                <w:szCs w:val="22"/>
              </w:rPr>
              <w:t xml:space="preserve">Submit your application, outlining your suitability for the post </w:t>
            </w:r>
            <w:r w:rsidRPr="69F741DC" w:rsidR="336111D0">
              <w:rPr>
                <w:rFonts w:ascii="Arial" w:hAnsi="Arial" w:cs="Arial"/>
                <w:sz w:val="22"/>
                <w:szCs w:val="22"/>
              </w:rPr>
              <w:t>to</w:t>
            </w:r>
            <w:r w:rsidRPr="69F741DC" w:rsidR="7302E8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9F741DC" w:rsidR="0655A548">
              <w:rPr>
                <w:rFonts w:ascii="Arial" w:hAnsi="Arial" w:cs="Arial"/>
                <w:sz w:val="22"/>
                <w:szCs w:val="22"/>
              </w:rPr>
              <w:t>P</w:t>
            </w:r>
            <w:r w:rsidRPr="69F741DC" w:rsidR="0655A548">
              <w:rPr>
                <w:rFonts w:ascii="Arial" w:hAnsi="Arial" w:cs="Arial"/>
                <w:sz w:val="22"/>
                <w:szCs w:val="22"/>
              </w:rPr>
              <w:t>ol</w:t>
            </w:r>
            <w:r w:rsidRPr="69F741DC" w:rsidR="4434E692">
              <w:rPr>
                <w:rFonts w:ascii="Arial" w:hAnsi="Arial" w:cs="Arial"/>
                <w:sz w:val="22"/>
                <w:szCs w:val="22"/>
              </w:rPr>
              <w:t>l</w:t>
            </w:r>
            <w:r w:rsidRPr="69F741DC" w:rsidR="0655A548">
              <w:rPr>
                <w:rFonts w:ascii="Arial" w:hAnsi="Arial" w:cs="Arial"/>
                <w:sz w:val="22"/>
                <w:szCs w:val="22"/>
              </w:rPr>
              <w:t>y</w:t>
            </w:r>
            <w:r w:rsidRPr="69F741DC" w:rsidR="0655A548">
              <w:rPr>
                <w:rFonts w:ascii="Arial" w:hAnsi="Arial" w:cs="Arial"/>
                <w:sz w:val="22"/>
                <w:szCs w:val="22"/>
              </w:rPr>
              <w:t xml:space="preserve"> Simmonds</w:t>
            </w:r>
            <w:r w:rsidRPr="69F741DC" w:rsidR="336111D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69F741DC" w:rsidR="798FC448">
              <w:rPr>
                <w:rFonts w:ascii="Arial" w:hAnsi="Arial" w:cs="Arial"/>
                <w:sz w:val="22"/>
                <w:szCs w:val="22"/>
              </w:rPr>
              <w:t xml:space="preserve">Head of Creative Learning </w:t>
            </w:r>
            <w:r w:rsidRPr="69F741DC" w:rsidR="336111D0">
              <w:rPr>
                <w:rFonts w:ascii="Arial" w:hAnsi="Arial" w:cs="Arial"/>
                <w:sz w:val="22"/>
                <w:szCs w:val="22"/>
              </w:rPr>
              <w:t xml:space="preserve">at </w:t>
            </w:r>
            <w:proofErr w:type="spellStart"/>
            <w:r w:rsidRPr="69F741DC" w:rsidR="5975D1CD">
              <w:rPr>
                <w:rFonts w:ascii="Arial" w:hAnsi="Arial" w:cs="Arial"/>
                <w:sz w:val="22"/>
                <w:szCs w:val="22"/>
              </w:rPr>
              <w:t>polly</w:t>
            </w:r>
            <w:r w:rsidRPr="69F741DC" w:rsidR="336111D0">
              <w:rPr>
                <w:rFonts w:ascii="Arial" w:hAnsi="Arial" w:cs="Arial"/>
                <w:sz w:val="22"/>
                <w:szCs w:val="22"/>
              </w:rPr>
              <w:t>@polkatheatre</w:t>
            </w:r>
            <w:proofErr w:type="spellEnd"/>
            <w:r w:rsidRPr="69F741DC" w:rsidR="336111D0">
              <w:rPr>
                <w:rFonts w:ascii="Arial" w:hAnsi="Arial" w:cs="Arial"/>
                <w:sz w:val="22"/>
                <w:szCs w:val="22"/>
              </w:rPr>
              <w:t xml:space="preserve">.com  </w:t>
            </w:r>
          </w:p>
          <w:p w:rsidRPr="00C10D58" w:rsidR="00C10D58" w:rsidP="00C10D58" w:rsidRDefault="00C10D58" w14:paraId="566F557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10D58" w:rsidR="00C10D58" w:rsidP="00C10D58" w:rsidRDefault="00C10D58" w14:paraId="082F318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10D58">
              <w:rPr>
                <w:rFonts w:ascii="Arial" w:hAnsi="Arial" w:cs="Arial"/>
                <w:sz w:val="22"/>
                <w:szCs w:val="22"/>
              </w:rPr>
              <w:t xml:space="preserve">Please also complete the equality monitoring form via this SurveyMonkey link: </w:t>
            </w:r>
          </w:p>
          <w:p w:rsidRPr="00C10D58" w:rsidR="00C10D58" w:rsidP="00C10D58" w:rsidRDefault="00C10D58" w14:paraId="158C5D8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10D58">
              <w:rPr>
                <w:rFonts w:ascii="Arial" w:hAnsi="Arial" w:cs="Arial"/>
                <w:sz w:val="22"/>
                <w:szCs w:val="22"/>
              </w:rPr>
              <w:t>https://www.surveymonkey.co.uk/r/B3KW6ZH</w:t>
            </w:r>
          </w:p>
          <w:p w:rsidRPr="00C10D58" w:rsidR="00C10D58" w:rsidP="00C10D58" w:rsidRDefault="00C10D58" w14:paraId="44EC576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10D58" w:rsidR="00C10D58" w:rsidP="00C10D58" w:rsidRDefault="336111D0" w14:paraId="39E140EA" w14:textId="40E0D67B">
            <w:pPr>
              <w:rPr>
                <w:rFonts w:ascii="Arial" w:hAnsi="Arial" w:cs="Arial"/>
                <w:sz w:val="22"/>
                <w:szCs w:val="22"/>
              </w:rPr>
            </w:pPr>
            <w:r w:rsidRPr="1AE57A48">
              <w:rPr>
                <w:rFonts w:ascii="Arial" w:hAnsi="Arial" w:cs="Arial"/>
                <w:sz w:val="22"/>
                <w:szCs w:val="22"/>
              </w:rPr>
              <w:t xml:space="preserve">If you would like to discuss this role in more detail please contact </w:t>
            </w:r>
            <w:r w:rsidRPr="1AE57A48" w:rsidR="4B0368DD">
              <w:rPr>
                <w:rFonts w:ascii="Arial" w:hAnsi="Arial" w:cs="Arial"/>
                <w:sz w:val="22"/>
                <w:szCs w:val="22"/>
              </w:rPr>
              <w:t>Polly Simmonds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1AE57A48" w:rsidR="70D8C1B3">
              <w:rPr>
                <w:rFonts w:ascii="Arial" w:hAnsi="Arial" w:cs="Arial"/>
                <w:sz w:val="22"/>
                <w:szCs w:val="22"/>
              </w:rPr>
              <w:t>Head of Creative Learning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Pr="1AE57A48" w:rsidR="1C2992A8">
              <w:rPr>
                <w:rFonts w:ascii="Arial" w:hAnsi="Arial" w:cs="Arial"/>
                <w:sz w:val="22"/>
                <w:szCs w:val="22"/>
              </w:rPr>
              <w:t>polly</w:t>
            </w:r>
            <w:r w:rsidRPr="1AE57A48">
              <w:rPr>
                <w:rFonts w:ascii="Arial" w:hAnsi="Arial" w:cs="Arial"/>
                <w:sz w:val="22"/>
                <w:szCs w:val="22"/>
              </w:rPr>
              <w:t xml:space="preserve">@polkatheatre.com  </w:t>
            </w:r>
          </w:p>
          <w:p w:rsidRPr="00670BDB" w:rsidR="00417B89" w:rsidP="00C10D58" w:rsidRDefault="00C10D58" w14:paraId="16C9E0AD" w14:textId="11842395">
            <w:pPr>
              <w:rPr>
                <w:rFonts w:ascii="Arial" w:hAnsi="Arial" w:cs="Arial"/>
                <w:sz w:val="22"/>
                <w:szCs w:val="22"/>
              </w:rPr>
            </w:pPr>
            <w:r w:rsidRPr="00C10D58">
              <w:rPr>
                <w:rFonts w:ascii="Arial" w:hAnsi="Arial" w:cs="Arial"/>
                <w:sz w:val="22"/>
                <w:szCs w:val="22"/>
              </w:rPr>
              <w:t xml:space="preserve">Access information if you require the Job Pack in a different </w:t>
            </w:r>
            <w:proofErr w:type="gramStart"/>
            <w:r w:rsidRPr="00C10D58">
              <w:rPr>
                <w:rFonts w:ascii="Arial" w:hAnsi="Arial" w:cs="Arial"/>
                <w:sz w:val="22"/>
                <w:szCs w:val="22"/>
              </w:rPr>
              <w:t>format</w:t>
            </w:r>
            <w:proofErr w:type="gramEnd"/>
            <w:r w:rsidRPr="00C10D58">
              <w:rPr>
                <w:rFonts w:ascii="Arial" w:hAnsi="Arial" w:cs="Arial"/>
                <w:sz w:val="22"/>
                <w:szCs w:val="22"/>
              </w:rPr>
              <w:t xml:space="preserve"> please call us on 020 8543 4888 or email lynette@polkheatre.com</w:t>
            </w:r>
          </w:p>
        </w:tc>
        <w:tc>
          <w:tcPr>
            <w:tcW w:w="2126" w:type="dxa"/>
            <w:tcMar/>
          </w:tcPr>
          <w:p w:rsidRPr="00670BDB" w:rsidR="00417B89" w:rsidP="69F741DC" w:rsidRDefault="43D2C450" w14:paraId="1E52F7E1" w14:textId="7D5A80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9F741DC" w:rsidR="021872D7">
              <w:rPr>
                <w:rFonts w:ascii="Arial" w:hAnsi="Arial" w:cs="Arial"/>
                <w:sz w:val="22"/>
                <w:szCs w:val="22"/>
              </w:rPr>
              <w:t>14</w:t>
            </w:r>
            <w:r w:rsidRPr="69F741DC" w:rsidR="021872D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69F741DC" w:rsidR="021872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9F741DC" w:rsidR="5E1792A4">
              <w:rPr>
                <w:rFonts w:ascii="Arial" w:hAnsi="Arial" w:cs="Arial"/>
                <w:sz w:val="22"/>
                <w:szCs w:val="22"/>
              </w:rPr>
              <w:t>February 2022</w:t>
            </w:r>
          </w:p>
        </w:tc>
      </w:tr>
      <w:tr w:rsidRPr="00670BDB" w:rsidR="00417B89" w:rsidTr="69F741DC" w14:paraId="6AF9FDA3" w14:textId="77777777">
        <w:tc>
          <w:tcPr>
            <w:tcW w:w="2668" w:type="dxa"/>
            <w:tcMar/>
          </w:tcPr>
          <w:p w:rsidRPr="00670BDB" w:rsidR="00417B89" w:rsidRDefault="00417B89" w14:paraId="049DB6F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Mar/>
          </w:tcPr>
          <w:p w:rsidRPr="00670BDB" w:rsidR="00417B89" w:rsidRDefault="00417B89" w14:paraId="31813BA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Pr="00670BDB" w:rsidR="00417B89" w:rsidRDefault="00417B89" w14:paraId="4F45E4B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Mar/>
          </w:tcPr>
          <w:p w:rsidRPr="00670BDB" w:rsidR="00417B89" w:rsidRDefault="00417B89" w14:paraId="45D99323" w14:textId="2CE7A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Mar/>
          </w:tcPr>
          <w:p w:rsidRPr="00670BDB" w:rsidR="00417B89" w:rsidRDefault="00417B89" w14:paraId="46EE850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Mar/>
          </w:tcPr>
          <w:p w:rsidRPr="00670BDB" w:rsidR="00417B89" w:rsidRDefault="00417B89" w14:paraId="477212D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Mar/>
          </w:tcPr>
          <w:p w:rsidRPr="00670BDB" w:rsidR="00417B89" w:rsidRDefault="00417B89" w14:paraId="7E48BB6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Mar/>
          </w:tcPr>
          <w:p w:rsidRPr="00670BDB" w:rsidR="00417B89" w:rsidRDefault="00417B89" w14:paraId="7832C09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Pr="00670BDB" w:rsidR="00417B89" w:rsidRDefault="00417B89" w14:paraId="44C1EACE" w14:textId="7DD53A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Pr="00670BDB" w:rsidR="00417B89" w:rsidRDefault="00417B89" w14:paraId="4749882D" w14:textId="59BD0D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417B89" w:rsidTr="69F741DC" w14:paraId="6D2BC3F2" w14:textId="77777777">
        <w:tc>
          <w:tcPr>
            <w:tcW w:w="2668" w:type="dxa"/>
            <w:tcMar/>
          </w:tcPr>
          <w:p w:rsidRPr="00670BDB" w:rsidR="00417B89" w:rsidRDefault="00417B89" w14:paraId="54B8124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Mar/>
          </w:tcPr>
          <w:p w:rsidRPr="00670BDB" w:rsidR="00417B89" w:rsidRDefault="00417B89" w14:paraId="34A215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Pr="00670BDB" w:rsidR="00417B89" w:rsidRDefault="00417B89" w14:paraId="736D168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Mar/>
          </w:tcPr>
          <w:p w:rsidRPr="00670BDB" w:rsidR="00417B89" w:rsidRDefault="00417B89" w14:paraId="49252B57" w14:textId="476471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Mar/>
          </w:tcPr>
          <w:p w:rsidRPr="00670BDB" w:rsidR="00417B89" w:rsidRDefault="00417B89" w14:paraId="31FC7EA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Mar/>
          </w:tcPr>
          <w:p w:rsidRPr="00670BDB" w:rsidR="00417B89" w:rsidRDefault="00417B89" w14:paraId="3E9287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Mar/>
          </w:tcPr>
          <w:p w:rsidRPr="00670BDB" w:rsidR="00417B89" w:rsidRDefault="00417B89" w14:paraId="166C09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Mar/>
          </w:tcPr>
          <w:p w:rsidRPr="00670BDB" w:rsidR="00417B89" w:rsidRDefault="00417B89" w14:paraId="68E411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Pr="00670BDB" w:rsidR="00417B89" w:rsidRDefault="00417B89" w14:paraId="3297D951" w14:textId="4E13C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Pr="00670BDB" w:rsidR="00417B89" w:rsidRDefault="00417B89" w14:paraId="49C6DD7C" w14:textId="5E59B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417B89" w:rsidTr="69F741DC" w14:paraId="25F22BFB" w14:textId="77777777">
        <w:tc>
          <w:tcPr>
            <w:tcW w:w="2668" w:type="dxa"/>
            <w:tcMar/>
          </w:tcPr>
          <w:p w:rsidRPr="00670BDB" w:rsidR="00417B89" w:rsidRDefault="00417B89" w14:paraId="4F901D9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Mar/>
          </w:tcPr>
          <w:p w:rsidRPr="00670BDB" w:rsidR="00417B89" w:rsidRDefault="00417B89" w14:paraId="66CB7B8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Pr="00670BDB" w:rsidR="00417B89" w:rsidRDefault="00417B89" w14:paraId="02296BD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Mar/>
          </w:tcPr>
          <w:p w:rsidRPr="00670BDB" w:rsidR="00417B89" w:rsidRDefault="00417B89" w14:paraId="274FA053" w14:textId="3B067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Mar/>
          </w:tcPr>
          <w:p w:rsidRPr="00670BDB" w:rsidR="00417B89" w:rsidRDefault="00417B89" w14:paraId="34C64A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Mar/>
          </w:tcPr>
          <w:p w:rsidRPr="00670BDB" w:rsidR="00417B89" w:rsidRDefault="00417B89" w14:paraId="361D1DA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Mar/>
          </w:tcPr>
          <w:p w:rsidRPr="00670BDB" w:rsidR="00417B89" w:rsidRDefault="00417B89" w14:paraId="1607538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Mar/>
          </w:tcPr>
          <w:p w:rsidRPr="00670BDB" w:rsidR="00417B89" w:rsidRDefault="00417B89" w14:paraId="713EAAD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Pr="00670BDB" w:rsidR="00417B89" w:rsidRDefault="00417B89" w14:paraId="6016BB30" w14:textId="107B9C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Pr="00670BDB" w:rsidR="00417B89" w:rsidRDefault="00417B89" w14:paraId="321D37CB" w14:textId="0678B7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0BDB" w:rsidR="00417B89" w:rsidTr="69F741DC" w14:paraId="5CB9BD8D" w14:textId="77777777">
        <w:tc>
          <w:tcPr>
            <w:tcW w:w="2668" w:type="dxa"/>
            <w:tcMar/>
          </w:tcPr>
          <w:p w:rsidRPr="00670BDB" w:rsidR="00417B89" w:rsidRDefault="00417B89" w14:paraId="7982A59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Mar/>
          </w:tcPr>
          <w:p w:rsidRPr="00670BDB" w:rsidR="00417B89" w:rsidRDefault="00417B89" w14:paraId="2416A89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Pr="00670BDB" w:rsidR="00417B89" w:rsidRDefault="00417B89" w14:paraId="38438AB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Mar/>
          </w:tcPr>
          <w:p w:rsidRPr="00670BDB" w:rsidR="00417B89" w:rsidRDefault="00417B89" w14:paraId="144E2E2E" w14:textId="0A1A91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Mar/>
          </w:tcPr>
          <w:p w:rsidRPr="00670BDB" w:rsidR="00417B89" w:rsidRDefault="00417B89" w14:paraId="164E4A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Mar/>
          </w:tcPr>
          <w:p w:rsidRPr="00670BDB" w:rsidR="00417B89" w:rsidRDefault="00417B89" w14:paraId="5481FF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Mar/>
          </w:tcPr>
          <w:p w:rsidRPr="00670BDB" w:rsidR="00417B89" w:rsidRDefault="00417B89" w14:paraId="1A4574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Mar/>
          </w:tcPr>
          <w:p w:rsidRPr="00670BDB" w:rsidR="00417B89" w:rsidRDefault="00417B89" w14:paraId="159C3EA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Pr="00670BDB" w:rsidR="00417B89" w:rsidRDefault="00417B89" w14:paraId="758DA7CA" w14:textId="0C2C2B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/>
          </w:tcPr>
          <w:p w:rsidRPr="00670BDB" w:rsidR="00417B89" w:rsidRDefault="00417B89" w14:paraId="566ADD5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70BDB" w:rsidR="001968B8" w:rsidRDefault="001968B8" w14:paraId="568E0FBA" w14:textId="77777777">
      <w:pPr>
        <w:rPr>
          <w:rFonts w:ascii="Arial" w:hAnsi="Arial" w:cs="Arial"/>
          <w:sz w:val="22"/>
          <w:szCs w:val="22"/>
        </w:rPr>
      </w:pPr>
    </w:p>
    <w:p w:rsidRPr="00670BDB" w:rsidR="00AD4A91" w:rsidRDefault="00AD4A91" w14:paraId="22FE40B8" w14:textId="36C73496">
      <w:pPr>
        <w:rPr>
          <w:rFonts w:ascii="Arial" w:hAnsi="Arial" w:cs="Arial"/>
          <w:sz w:val="22"/>
          <w:szCs w:val="22"/>
        </w:rPr>
      </w:pPr>
    </w:p>
    <w:p w:rsidRPr="00670BDB" w:rsidR="00CE7652" w:rsidRDefault="00CE7652" w14:paraId="133928AD" w14:textId="12DA2195">
      <w:pPr>
        <w:rPr>
          <w:rFonts w:ascii="Arial" w:hAnsi="Arial" w:cs="Arial"/>
          <w:sz w:val="22"/>
          <w:szCs w:val="22"/>
        </w:rPr>
      </w:pPr>
    </w:p>
    <w:p w:rsidRPr="00670BDB" w:rsidR="00CE7652" w:rsidRDefault="00CE7652" w14:paraId="55471576" w14:textId="230F42E2">
      <w:pPr>
        <w:rPr>
          <w:rFonts w:ascii="Arial" w:hAnsi="Arial" w:cs="Arial"/>
          <w:sz w:val="22"/>
          <w:szCs w:val="22"/>
        </w:rPr>
      </w:pPr>
    </w:p>
    <w:p w:rsidRPr="00670BDB" w:rsidR="00CE7652" w:rsidRDefault="00CE7652" w14:paraId="1B85AAFA" w14:textId="71FCE83F">
      <w:pPr>
        <w:rPr>
          <w:rFonts w:ascii="Arial" w:hAnsi="Arial" w:cs="Arial"/>
          <w:sz w:val="22"/>
          <w:szCs w:val="22"/>
        </w:rPr>
      </w:pPr>
    </w:p>
    <w:p w:rsidRPr="00670BDB" w:rsidR="00CE7652" w:rsidRDefault="00CE7652" w14:paraId="6CF4A38E" w14:textId="77777777">
      <w:pPr>
        <w:rPr>
          <w:rFonts w:ascii="Arial" w:hAnsi="Arial" w:cs="Arial"/>
          <w:sz w:val="22"/>
          <w:szCs w:val="22"/>
        </w:rPr>
      </w:pPr>
    </w:p>
    <w:sectPr w:rsidRPr="00670BDB" w:rsidR="00CE7652" w:rsidSect="00FF3014">
      <w:headerReference w:type="default" r:id="rId11"/>
      <w:footerReference w:type="even" r:id="rId12"/>
      <w:footerReference w:type="default" r:id="rId13"/>
      <w:headerReference w:type="first" r:id="rId14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AF4" w:rsidP="00AB11B6" w:rsidRDefault="006F4AF4" w14:paraId="4A03AB7C" w14:textId="77777777">
      <w:r>
        <w:separator/>
      </w:r>
    </w:p>
  </w:endnote>
  <w:endnote w:type="continuationSeparator" w:id="0">
    <w:p w:rsidR="006F4AF4" w:rsidP="00AB11B6" w:rsidRDefault="006F4AF4" w14:paraId="079249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C1CA1" w:rsidP="00CC1CA1" w:rsidRDefault="00CC1CA1" w14:paraId="4CAC65CB" w14:textId="399E5A55">
        <w:pPr>
          <w:pStyle w:val="Footer"/>
          <w:framePr w:wrap="none" w:hAnchor="margin" w:v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C1CA1" w:rsidP="00CC1CA1" w:rsidRDefault="00CC1CA1" w14:paraId="24578595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C1CA1" w:rsidP="00CC1CA1" w:rsidRDefault="00CC1CA1" w14:paraId="66A5A781" w14:textId="38CC2F32">
        <w:pPr>
          <w:pStyle w:val="Footer"/>
          <w:framePr w:wrap="none" w:hAnchor="margin" w:v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CC1CA1" w:rsidP="00CC1CA1" w:rsidRDefault="00CC1CA1" w14:paraId="33D3FD35" w14:textId="7777777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AF4" w:rsidP="00AB11B6" w:rsidRDefault="006F4AF4" w14:paraId="3E3C5A9B" w14:textId="77777777">
      <w:r>
        <w:separator/>
      </w:r>
    </w:p>
  </w:footnote>
  <w:footnote w:type="continuationSeparator" w:id="0">
    <w:p w:rsidR="006F4AF4" w:rsidP="00AB11B6" w:rsidRDefault="006F4AF4" w14:paraId="607F59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1B6" w:rsidP="00AB11B6" w:rsidRDefault="00AB11B6" w14:paraId="43BE3865" w14:textId="77777777"/>
  <w:p w:rsidR="00AB11B6" w:rsidP="00AB11B6" w:rsidRDefault="00AB11B6" w14:paraId="73864F95" w14:textId="77777777">
    <w:r>
      <w:t xml:space="preserve">   </w:t>
    </w:r>
  </w:p>
  <w:p w:rsidR="00AB11B6" w:rsidRDefault="00AB11B6" w14:paraId="02A7FF9E" w14:textId="77777777">
    <w:pPr>
      <w:pStyle w:val="Header"/>
    </w:pPr>
  </w:p>
  <w:p w:rsidR="00AB11B6" w:rsidRDefault="00AB11B6" w14:paraId="020606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1966" w:rsidRDefault="00B21966" w14:paraId="5C8A9A5F" w14:textId="77777777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1966" w:rsidRDefault="00B21966" w14:paraId="4C51216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3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5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429C3"/>
    <w:rsid w:val="00071433"/>
    <w:rsid w:val="0008246F"/>
    <w:rsid w:val="00091A20"/>
    <w:rsid w:val="000E5640"/>
    <w:rsid w:val="001005CA"/>
    <w:rsid w:val="0011449A"/>
    <w:rsid w:val="0011495F"/>
    <w:rsid w:val="001745BC"/>
    <w:rsid w:val="00175A9B"/>
    <w:rsid w:val="0017621A"/>
    <w:rsid w:val="001968B8"/>
    <w:rsid w:val="001A6504"/>
    <w:rsid w:val="001B43A9"/>
    <w:rsid w:val="001C0F4D"/>
    <w:rsid w:val="001D7D67"/>
    <w:rsid w:val="001E5141"/>
    <w:rsid w:val="00226E6E"/>
    <w:rsid w:val="00241DBA"/>
    <w:rsid w:val="00243211"/>
    <w:rsid w:val="00243CE0"/>
    <w:rsid w:val="00245E9A"/>
    <w:rsid w:val="00256F67"/>
    <w:rsid w:val="00292583"/>
    <w:rsid w:val="002975AF"/>
    <w:rsid w:val="002E5F59"/>
    <w:rsid w:val="00321763"/>
    <w:rsid w:val="00342CE3"/>
    <w:rsid w:val="003508BC"/>
    <w:rsid w:val="003A01ED"/>
    <w:rsid w:val="003E0E0D"/>
    <w:rsid w:val="00400C0C"/>
    <w:rsid w:val="00417B89"/>
    <w:rsid w:val="0042499A"/>
    <w:rsid w:val="00424D54"/>
    <w:rsid w:val="004404B7"/>
    <w:rsid w:val="00440673"/>
    <w:rsid w:val="00466014"/>
    <w:rsid w:val="00477AAB"/>
    <w:rsid w:val="004A2593"/>
    <w:rsid w:val="004D6136"/>
    <w:rsid w:val="005159F0"/>
    <w:rsid w:val="00564955"/>
    <w:rsid w:val="0058154B"/>
    <w:rsid w:val="00583206"/>
    <w:rsid w:val="005952F0"/>
    <w:rsid w:val="00597A28"/>
    <w:rsid w:val="005B3563"/>
    <w:rsid w:val="005E6A62"/>
    <w:rsid w:val="00614DDA"/>
    <w:rsid w:val="00622382"/>
    <w:rsid w:val="0062E514"/>
    <w:rsid w:val="00630050"/>
    <w:rsid w:val="006414D0"/>
    <w:rsid w:val="006468DE"/>
    <w:rsid w:val="0066667B"/>
    <w:rsid w:val="00670BDB"/>
    <w:rsid w:val="006B06E5"/>
    <w:rsid w:val="006B13B1"/>
    <w:rsid w:val="006E0CE5"/>
    <w:rsid w:val="006F4AF4"/>
    <w:rsid w:val="006F4C48"/>
    <w:rsid w:val="00707025"/>
    <w:rsid w:val="00756F44"/>
    <w:rsid w:val="0076499F"/>
    <w:rsid w:val="007674BA"/>
    <w:rsid w:val="00774145"/>
    <w:rsid w:val="00783CFB"/>
    <w:rsid w:val="00792664"/>
    <w:rsid w:val="007962D4"/>
    <w:rsid w:val="007A4CA1"/>
    <w:rsid w:val="007D0D54"/>
    <w:rsid w:val="00803200"/>
    <w:rsid w:val="00812CF7"/>
    <w:rsid w:val="00893C4B"/>
    <w:rsid w:val="008A0E39"/>
    <w:rsid w:val="008A7F84"/>
    <w:rsid w:val="008D07A8"/>
    <w:rsid w:val="008D6E47"/>
    <w:rsid w:val="008E0E4E"/>
    <w:rsid w:val="008E3C6C"/>
    <w:rsid w:val="008F42C7"/>
    <w:rsid w:val="00900C5C"/>
    <w:rsid w:val="00913B03"/>
    <w:rsid w:val="009A172E"/>
    <w:rsid w:val="009A2FB3"/>
    <w:rsid w:val="009E7D83"/>
    <w:rsid w:val="009F7B22"/>
    <w:rsid w:val="00A31238"/>
    <w:rsid w:val="00A50163"/>
    <w:rsid w:val="00A54854"/>
    <w:rsid w:val="00A97E15"/>
    <w:rsid w:val="00AB11B6"/>
    <w:rsid w:val="00AB39E3"/>
    <w:rsid w:val="00AD4A91"/>
    <w:rsid w:val="00AE5523"/>
    <w:rsid w:val="00B10453"/>
    <w:rsid w:val="00B15459"/>
    <w:rsid w:val="00B165DD"/>
    <w:rsid w:val="00B2079F"/>
    <w:rsid w:val="00B212AA"/>
    <w:rsid w:val="00B2148F"/>
    <w:rsid w:val="00B21966"/>
    <w:rsid w:val="00B46F20"/>
    <w:rsid w:val="00B53DFD"/>
    <w:rsid w:val="00B776CB"/>
    <w:rsid w:val="00BC5F03"/>
    <w:rsid w:val="00BD685C"/>
    <w:rsid w:val="00BE097D"/>
    <w:rsid w:val="00BE766D"/>
    <w:rsid w:val="00C10D58"/>
    <w:rsid w:val="00C33284"/>
    <w:rsid w:val="00C71F64"/>
    <w:rsid w:val="00CB75AF"/>
    <w:rsid w:val="00CC1CA1"/>
    <w:rsid w:val="00CD7FDB"/>
    <w:rsid w:val="00CE2F54"/>
    <w:rsid w:val="00CE7652"/>
    <w:rsid w:val="00CF3CBC"/>
    <w:rsid w:val="00D267AC"/>
    <w:rsid w:val="00D9227C"/>
    <w:rsid w:val="00DB49BB"/>
    <w:rsid w:val="00DC1A5B"/>
    <w:rsid w:val="00DC55D3"/>
    <w:rsid w:val="00DD63F3"/>
    <w:rsid w:val="00DE503C"/>
    <w:rsid w:val="00E056CA"/>
    <w:rsid w:val="00E2100D"/>
    <w:rsid w:val="00E27630"/>
    <w:rsid w:val="00E4090D"/>
    <w:rsid w:val="00E74906"/>
    <w:rsid w:val="00E971EE"/>
    <w:rsid w:val="00EA6FD2"/>
    <w:rsid w:val="00EC3BD4"/>
    <w:rsid w:val="00EF3B17"/>
    <w:rsid w:val="00EF4928"/>
    <w:rsid w:val="00F00531"/>
    <w:rsid w:val="00F376BE"/>
    <w:rsid w:val="00F4316C"/>
    <w:rsid w:val="00F66140"/>
    <w:rsid w:val="00F66F83"/>
    <w:rsid w:val="00F67288"/>
    <w:rsid w:val="00FB2B0D"/>
    <w:rsid w:val="00FF145C"/>
    <w:rsid w:val="00FF3014"/>
    <w:rsid w:val="01D6FA80"/>
    <w:rsid w:val="021872D7"/>
    <w:rsid w:val="048EE283"/>
    <w:rsid w:val="05CDFA54"/>
    <w:rsid w:val="062C159E"/>
    <w:rsid w:val="0655A548"/>
    <w:rsid w:val="068ADC53"/>
    <w:rsid w:val="06B8FE3B"/>
    <w:rsid w:val="07166BC7"/>
    <w:rsid w:val="07648D4B"/>
    <w:rsid w:val="08676F6A"/>
    <w:rsid w:val="0A4707CA"/>
    <w:rsid w:val="0AF619F7"/>
    <w:rsid w:val="0D85AD4B"/>
    <w:rsid w:val="0D993C8F"/>
    <w:rsid w:val="0F141EFE"/>
    <w:rsid w:val="0F88DE09"/>
    <w:rsid w:val="105958F2"/>
    <w:rsid w:val="120E12EB"/>
    <w:rsid w:val="12341A6E"/>
    <w:rsid w:val="123EC943"/>
    <w:rsid w:val="1283F0E1"/>
    <w:rsid w:val="12AD91ED"/>
    <w:rsid w:val="1390A960"/>
    <w:rsid w:val="14D7DC75"/>
    <w:rsid w:val="151F1B13"/>
    <w:rsid w:val="153BBC5A"/>
    <w:rsid w:val="17BC37B3"/>
    <w:rsid w:val="183835F9"/>
    <w:rsid w:val="19A2FA88"/>
    <w:rsid w:val="19FF6DB4"/>
    <w:rsid w:val="1A2CDD25"/>
    <w:rsid w:val="1A5EBF2B"/>
    <w:rsid w:val="1AA3CD24"/>
    <w:rsid w:val="1AE57A48"/>
    <w:rsid w:val="1B1FF37B"/>
    <w:rsid w:val="1BE6D857"/>
    <w:rsid w:val="1BEF2A67"/>
    <w:rsid w:val="1C2992A8"/>
    <w:rsid w:val="1C300A0D"/>
    <w:rsid w:val="1D21728F"/>
    <w:rsid w:val="21B3F28E"/>
    <w:rsid w:val="22311BF4"/>
    <w:rsid w:val="22FF1010"/>
    <w:rsid w:val="2352BCE4"/>
    <w:rsid w:val="238DD79E"/>
    <w:rsid w:val="23CFCF7A"/>
    <w:rsid w:val="26DEBE40"/>
    <w:rsid w:val="27EA66DB"/>
    <w:rsid w:val="28CD48E5"/>
    <w:rsid w:val="2B34D864"/>
    <w:rsid w:val="2C27D330"/>
    <w:rsid w:val="2F00032A"/>
    <w:rsid w:val="2F10316C"/>
    <w:rsid w:val="2FDD9318"/>
    <w:rsid w:val="3034E32B"/>
    <w:rsid w:val="30B82DAE"/>
    <w:rsid w:val="336111D0"/>
    <w:rsid w:val="37CF7CA0"/>
    <w:rsid w:val="38C33F93"/>
    <w:rsid w:val="38CD7D0A"/>
    <w:rsid w:val="38EDF73C"/>
    <w:rsid w:val="39D4C889"/>
    <w:rsid w:val="3ABD93E7"/>
    <w:rsid w:val="3B2E33D1"/>
    <w:rsid w:val="3C39D25D"/>
    <w:rsid w:val="3C5ED570"/>
    <w:rsid w:val="3C7812F7"/>
    <w:rsid w:val="3DF534A9"/>
    <w:rsid w:val="3E4DCEE7"/>
    <w:rsid w:val="3F2E4894"/>
    <w:rsid w:val="408A8979"/>
    <w:rsid w:val="40B29065"/>
    <w:rsid w:val="420CE129"/>
    <w:rsid w:val="428BCBD3"/>
    <w:rsid w:val="42E47435"/>
    <w:rsid w:val="42F8B696"/>
    <w:rsid w:val="4393FEF3"/>
    <w:rsid w:val="43D2C450"/>
    <w:rsid w:val="4434E692"/>
    <w:rsid w:val="4500B9EC"/>
    <w:rsid w:val="4517B592"/>
    <w:rsid w:val="4600468E"/>
    <w:rsid w:val="46B916FF"/>
    <w:rsid w:val="47271EF4"/>
    <w:rsid w:val="479C16EF"/>
    <w:rsid w:val="4924301B"/>
    <w:rsid w:val="4AD1281B"/>
    <w:rsid w:val="4AED66B4"/>
    <w:rsid w:val="4B0368DD"/>
    <w:rsid w:val="4B252EB2"/>
    <w:rsid w:val="4C7B524F"/>
    <w:rsid w:val="4DE4AF99"/>
    <w:rsid w:val="4EB06D17"/>
    <w:rsid w:val="511E39FA"/>
    <w:rsid w:val="51947036"/>
    <w:rsid w:val="51C63315"/>
    <w:rsid w:val="51DDD99E"/>
    <w:rsid w:val="52BBE7AE"/>
    <w:rsid w:val="540ADB2D"/>
    <w:rsid w:val="540E9F37"/>
    <w:rsid w:val="5450F3C9"/>
    <w:rsid w:val="5461719A"/>
    <w:rsid w:val="5492D159"/>
    <w:rsid w:val="54F82910"/>
    <w:rsid w:val="589BB6A2"/>
    <w:rsid w:val="5975D1CD"/>
    <w:rsid w:val="5CBCA28E"/>
    <w:rsid w:val="5CE31EE7"/>
    <w:rsid w:val="5D035616"/>
    <w:rsid w:val="5E1792A4"/>
    <w:rsid w:val="5F35BADC"/>
    <w:rsid w:val="5F649F11"/>
    <w:rsid w:val="604150C7"/>
    <w:rsid w:val="61342AF3"/>
    <w:rsid w:val="646D525B"/>
    <w:rsid w:val="6529763E"/>
    <w:rsid w:val="65663A8A"/>
    <w:rsid w:val="66079C16"/>
    <w:rsid w:val="66F3E16D"/>
    <w:rsid w:val="672387F8"/>
    <w:rsid w:val="68746FDA"/>
    <w:rsid w:val="6889D0BC"/>
    <w:rsid w:val="69B14768"/>
    <w:rsid w:val="69B20CF4"/>
    <w:rsid w:val="69F741DC"/>
    <w:rsid w:val="6AA0ACE2"/>
    <w:rsid w:val="6AD3E8BF"/>
    <w:rsid w:val="6AE27D8F"/>
    <w:rsid w:val="6AE2FABF"/>
    <w:rsid w:val="6BAED799"/>
    <w:rsid w:val="6BD7D420"/>
    <w:rsid w:val="6C8A94CF"/>
    <w:rsid w:val="6EAF6565"/>
    <w:rsid w:val="6F4F9A6C"/>
    <w:rsid w:val="708918F2"/>
    <w:rsid w:val="70D8C1B3"/>
    <w:rsid w:val="723E9D8B"/>
    <w:rsid w:val="72C15F42"/>
    <w:rsid w:val="7302E8E8"/>
    <w:rsid w:val="737D8C08"/>
    <w:rsid w:val="73F06852"/>
    <w:rsid w:val="761BAF7F"/>
    <w:rsid w:val="77445F7A"/>
    <w:rsid w:val="77559B26"/>
    <w:rsid w:val="7772623B"/>
    <w:rsid w:val="781DAE55"/>
    <w:rsid w:val="795D4E28"/>
    <w:rsid w:val="798FC448"/>
    <w:rsid w:val="7A2AB6B2"/>
    <w:rsid w:val="7A4270AB"/>
    <w:rsid w:val="7BDF82CE"/>
    <w:rsid w:val="7D56045F"/>
    <w:rsid w:val="7D6F8980"/>
    <w:rsid w:val="7F0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316C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B49BB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hAnsiTheme="minorHAnsi" w:eastAsiaTheme="minorHAnsi" w:cstheme="minorBid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6F83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styleId="apple-converted-space" w:customStyle="1">
    <w:name w:val="apple-converted-space"/>
    <w:basedOn w:val="DefaultParagraphFont"/>
    <w:rsid w:val="001C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Kickstart.grantapprovalteam@dwp.gov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2a2261d4c9ef42b3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8a00-c1b1-45db-8875-c2f8460eebbc}"/>
      </w:docPartPr>
      <w:docPartBody>
        <w:p w14:paraId="280E8D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16FAB53223245BF7AA0BB4F9F3953" ma:contentTypeVersion="13" ma:contentTypeDescription="Create a new document." ma:contentTypeScope="" ma:versionID="bca079f147d25ad92dfb5aebea3ed51c">
  <xsd:schema xmlns:xsd="http://www.w3.org/2001/XMLSchema" xmlns:xs="http://www.w3.org/2001/XMLSchema" xmlns:p="http://schemas.microsoft.com/office/2006/metadata/properties" xmlns:ns2="aae26bd9-454a-4c95-8e72-3327f3c82988" xmlns:ns3="22ff6d67-efb5-42be-a4d3-63b07169d99c" targetNamespace="http://schemas.microsoft.com/office/2006/metadata/properties" ma:root="true" ma:fieldsID="b2ebb76db0884870fc0c7ccfe4232eb6" ns2:_="" ns3:_="">
    <xsd:import namespace="aae26bd9-454a-4c95-8e72-3327f3c82988"/>
    <xsd:import namespace="22ff6d67-efb5-42be-a4d3-63b07169d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6bd9-454a-4c95-8e72-3327f3c82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f6d67-efb5-42be-a4d3-63b07169d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ff6d67-efb5-42be-a4d3-63b07169d99c">
      <UserInfo>
        <DisplayName>Polly Simmonds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5073D-0EBE-44E1-8A4C-1AE08FB3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26bd9-454a-4c95-8e72-3327f3c82988"/>
    <ds:schemaRef ds:uri="22ff6d67-efb5-42be-a4d3-63b07169d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Polly Simmonds</lastModifiedBy>
  <revision>8</revision>
  <dcterms:created xsi:type="dcterms:W3CDTF">2021-10-19T15:38:00.0000000Z</dcterms:created>
  <dcterms:modified xsi:type="dcterms:W3CDTF">2021-12-07T12:40:40.5433557Z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0x01010025016FAB53223245BF7AA0BB4F9F3953</vt:lpwstr>
  </property>
</Properties>
</file>